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4046" w14:textId="77777777" w:rsidR="00C346A3" w:rsidRDefault="0082408A" w:rsidP="00C346A3">
      <w:pPr>
        <w:jc w:val="center"/>
        <w:rPr>
          <w:rFonts w:ascii="Arial Narrow" w:hAnsi="Arial Narrow" w:cs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F5DF" wp14:editId="39195F8D">
                <wp:simplePos x="0" y="0"/>
                <wp:positionH relativeFrom="column">
                  <wp:posOffset>3914614</wp:posOffset>
                </wp:positionH>
                <wp:positionV relativeFrom="paragraph">
                  <wp:posOffset>41910</wp:posOffset>
                </wp:positionV>
                <wp:extent cx="19431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5E68" w14:textId="77777777" w:rsidR="002C0AC5" w:rsidRPr="008E4047" w:rsidRDefault="002C0AC5" w:rsidP="002C0AC5">
                            <w:pPr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Dop (MD)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8E4047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3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" strokeweight="1.25pt">
                <v:textbox>
                  <w:txbxContent>
                    <w:p w:rsidR="002C0AC5" w:rsidRPr="008E4047" w:rsidRDefault="002C0AC5" w:rsidP="002C0AC5">
                      <w:pPr>
                        <w:spacing w:before="240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Dop (MD)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8E4047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D738183" wp14:editId="733C3788">
            <wp:simplePos x="0" y="0"/>
            <wp:positionH relativeFrom="column">
              <wp:posOffset>66675</wp:posOffset>
            </wp:positionH>
            <wp:positionV relativeFrom="paragraph">
              <wp:posOffset>17780</wp:posOffset>
            </wp:positionV>
            <wp:extent cx="2396490" cy="6781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379E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6318366F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2ED1DE9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4DA1487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F65C862" w14:textId="77777777" w:rsidR="00F8660B" w:rsidRDefault="00F8660B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EC5388F" w14:textId="77777777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Roční výkaz o přepravě jednotek kombinované dopravy po železnici </w:t>
      </w:r>
    </w:p>
    <w:p w14:paraId="2F17A170" w14:textId="77777777" w:rsidR="009F1D95" w:rsidRDefault="009F1D95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8991736" w14:textId="3BB8A3EE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za rok </w:t>
      </w:r>
      <w:r w:rsidR="00232F47">
        <w:rPr>
          <w:rFonts w:ascii="Arial Narrow" w:hAnsi="Arial Narrow" w:cs="Arial Narrow"/>
          <w:sz w:val="32"/>
          <w:szCs w:val="32"/>
        </w:rPr>
        <w:t>2024</w:t>
      </w:r>
    </w:p>
    <w:p w14:paraId="641C3E11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A860F02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3FA8ABA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6DA8FA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6B04660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page" w:horzAnchor="margin" w:tblpY="5045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42"/>
      </w:tblGrid>
      <w:tr w:rsidR="009F1D95" w:rsidRPr="000E52C8" w14:paraId="41A68907" w14:textId="77777777">
        <w:trPr>
          <w:gridAfter w:val="1"/>
          <w:wAfter w:w="142" w:type="dxa"/>
        </w:trPr>
        <w:tc>
          <w:tcPr>
            <w:tcW w:w="9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887B5C" w14:textId="77777777" w:rsidR="009F1D95" w:rsidRPr="000E52C8" w:rsidRDefault="009F1D95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15F151E4" w14:textId="5BD33085" w:rsidR="00744C95" w:rsidRPr="000E52C8" w:rsidRDefault="00744C95" w:rsidP="00744C95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ČV</w:t>
            </w:r>
            <w:r w:rsidR="00370CD4">
              <w:rPr>
                <w:rFonts w:ascii="Arial Narrow" w:hAnsi="Arial Narrow" w:cs="Arial Narrow"/>
                <w:sz w:val="24"/>
                <w:szCs w:val="24"/>
              </w:rPr>
              <w:t xml:space="preserve"> 83/24</w:t>
            </w:r>
            <w:r w:rsidR="00370CD4" w:rsidRPr="00370CD4">
              <w:rPr>
                <w:rFonts w:ascii="Arial Narrow" w:hAnsi="Arial Narrow" w:cs="Arial Narrow"/>
                <w:sz w:val="24"/>
                <w:szCs w:val="24"/>
              </w:rPr>
              <w:t xml:space="preserve"> ze dne 14. září 2023</w:t>
            </w:r>
          </w:p>
          <w:p w14:paraId="65DF46A8" w14:textId="3575B588" w:rsidR="009F1D95" w:rsidRPr="000E52C8" w:rsidRDefault="009F1D95" w:rsidP="007E5DD0">
            <w:pPr>
              <w:tabs>
                <w:tab w:val="left" w:pos="4395"/>
              </w:tabs>
              <w:spacing w:after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232F47">
              <w:rPr>
                <w:rFonts w:ascii="Arial Narrow" w:hAnsi="Arial Narrow" w:cs="Arial Narrow"/>
                <w:sz w:val="24"/>
                <w:szCs w:val="24"/>
              </w:rPr>
              <w:t>2024</w:t>
            </w:r>
          </w:p>
        </w:tc>
      </w:tr>
      <w:tr w:rsidR="009F1D95" w:rsidRPr="000E52C8" w14:paraId="1CA1C005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9DE5" w14:textId="6D8D6C25" w:rsidR="00AE6F7A" w:rsidRDefault="009F1D95" w:rsidP="00AE6F7A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232F4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31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</w:t>
            </w:r>
            <w:r w:rsidR="00232F4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</w:t>
            </w:r>
            <w:r w:rsidR="00232F4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2025</w:t>
            </w:r>
            <w:r w:rsidR="00232F47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AE6F7A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AE6F7A" w:rsidRPr="009B0B3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32D378E" w14:textId="5DF54CA5" w:rsidR="009F1D95" w:rsidRPr="009F1D95" w:rsidRDefault="00AE6F7A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Ministerstvo dopravy –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odbor dr</w:t>
            </w:r>
            <w:r w:rsidR="00282AE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ážní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dopravy </w:t>
            </w:r>
          </w:p>
          <w:p w14:paraId="68B9027F" w14:textId="77777777" w:rsidR="009F1D95" w:rsidRPr="000E52C8" w:rsidRDefault="009F1D95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nábřeží Ludvíka Svobody 12, P.O. BOX 9, 110 </w:t>
            </w:r>
            <w:proofErr w:type="gramStart"/>
            <w:r w:rsidRPr="000E52C8">
              <w:rPr>
                <w:rFonts w:ascii="Arial Narrow" w:hAnsi="Arial Narrow" w:cs="Arial Narrow"/>
                <w:sz w:val="24"/>
                <w:szCs w:val="24"/>
              </w:rPr>
              <w:t>15  Praha</w:t>
            </w:r>
            <w:proofErr w:type="gramEnd"/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1</w:t>
            </w:r>
          </w:p>
        </w:tc>
      </w:tr>
      <w:tr w:rsidR="009F1D95" w:rsidRPr="000E52C8" w14:paraId="20A14904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50394A" w14:textId="77777777" w:rsidR="009F1D95" w:rsidRPr="000E52C8" w:rsidRDefault="009F1D95" w:rsidP="00D4593A">
            <w:pPr>
              <w:spacing w:before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Sb., o státní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statistické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službě, ve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znění pozdějších předpisů. </w:t>
            </w:r>
          </w:p>
          <w:p w14:paraId="14B28B9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F1D95" w:rsidRPr="000E52C8" w14:paraId="1394A973" w14:textId="77777777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AE449" w14:textId="77777777" w:rsidR="009F1D95" w:rsidRPr="00F14011" w:rsidRDefault="009F1D95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EE1180" w:rsidRPr="00EE1180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Pr="00F1401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www.mdcr.cz</w:t>
            </w:r>
          </w:p>
        </w:tc>
      </w:tr>
    </w:tbl>
    <w:p w14:paraId="49356D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C806EE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1BE9169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56DD1E6B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BE4CE5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3CC5618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0F87A6" w14:textId="77777777" w:rsidR="009F1D95" w:rsidRDefault="009F1D95" w:rsidP="00C346A3"/>
    <w:p w14:paraId="6BD3B63B" w14:textId="77777777" w:rsidR="009F1D95" w:rsidRDefault="009F1D95" w:rsidP="00C346A3"/>
    <w:p w14:paraId="3402E7DA" w14:textId="77777777" w:rsidR="009F1D95" w:rsidRDefault="009F1D95" w:rsidP="00C346A3"/>
    <w:p w14:paraId="6E8557C1" w14:textId="77777777" w:rsidR="009F1D95" w:rsidRDefault="009F1D95" w:rsidP="00C346A3"/>
    <w:p w14:paraId="0C8484D9" w14:textId="77777777" w:rsidR="009F1D95" w:rsidRDefault="009F1D95" w:rsidP="00C346A3"/>
    <w:p w14:paraId="52E92484" w14:textId="77777777" w:rsidR="009F1D95" w:rsidRDefault="009F1D95" w:rsidP="00C346A3"/>
    <w:p w14:paraId="552AB1D2" w14:textId="77777777" w:rsidR="009F1D95" w:rsidRDefault="009F1D95" w:rsidP="00C346A3"/>
    <w:p w14:paraId="61F4A545" w14:textId="77777777" w:rsidR="009F1D95" w:rsidRDefault="009F1D95" w:rsidP="00C346A3"/>
    <w:p w14:paraId="01753C0F" w14:textId="77777777" w:rsidR="009F1D95" w:rsidRDefault="009F1D95" w:rsidP="00C346A3"/>
    <w:p w14:paraId="098DC5D2" w14:textId="77777777" w:rsidR="009F1D95" w:rsidRDefault="009F1D95" w:rsidP="00C346A3"/>
    <w:p w14:paraId="1EEACFE0" w14:textId="77777777" w:rsidR="009F1D95" w:rsidRDefault="009F1D95" w:rsidP="00C346A3"/>
    <w:p w14:paraId="31358766" w14:textId="77777777" w:rsidR="009F1D95" w:rsidRDefault="009F1D95" w:rsidP="00C346A3"/>
    <w:p w14:paraId="6D982D08" w14:textId="77777777" w:rsidR="009F1D95" w:rsidRDefault="009F1D95" w:rsidP="00C346A3"/>
    <w:p w14:paraId="02046D5B" w14:textId="77777777" w:rsidR="009F1D95" w:rsidRDefault="009F1D95" w:rsidP="00C346A3"/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1D95" w:rsidRPr="000E52C8" w14:paraId="14EDA4CF" w14:textId="77777777">
        <w:trPr>
          <w:trHeight w:hRule="exact" w:val="400"/>
        </w:trPr>
        <w:tc>
          <w:tcPr>
            <w:tcW w:w="6024" w:type="dxa"/>
          </w:tcPr>
          <w:p w14:paraId="7EE3E50A" w14:textId="77777777" w:rsidR="009F1D95" w:rsidRPr="000E52C8" w:rsidRDefault="009F1D95" w:rsidP="00581067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Název zpravodajské </w:t>
            </w:r>
            <w:proofErr w:type="gramStart"/>
            <w:r w:rsidRPr="000E52C8">
              <w:rPr>
                <w:rFonts w:ascii="Arial Narrow" w:hAnsi="Arial Narrow" w:cs="Arial Narrow"/>
                <w:sz w:val="24"/>
                <w:szCs w:val="24"/>
              </w:rPr>
              <w:t>jednotky:.....................................................</w:t>
            </w:r>
            <w:proofErr w:type="gramEnd"/>
          </w:p>
        </w:tc>
        <w:tc>
          <w:tcPr>
            <w:tcW w:w="709" w:type="dxa"/>
          </w:tcPr>
          <w:p w14:paraId="07D6BE8E" w14:textId="77777777" w:rsidR="009F1D95" w:rsidRPr="000E52C8" w:rsidRDefault="009F1D95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F2D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6D0E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9B3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3A7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A486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727C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5AA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B3B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7BD85750" w14:textId="77777777" w:rsidR="00C346A3" w:rsidRDefault="00C346A3" w:rsidP="00C346A3"/>
    <w:p w14:paraId="359A8828" w14:textId="77777777" w:rsidR="00C346A3" w:rsidRDefault="00C346A3" w:rsidP="00C346A3"/>
    <w:p w14:paraId="0466362F" w14:textId="77777777" w:rsidR="00C346A3" w:rsidRDefault="00C346A3" w:rsidP="00C346A3"/>
    <w:tbl>
      <w:tblPr>
        <w:tblpPr w:leftFromText="141" w:rightFromText="141" w:vertAnchor="text" w:horzAnchor="margin" w:tblpY="1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392B59" w:rsidRPr="000E52C8" w14:paraId="35F09D44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95FC5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1BF956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103919E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79A2AB1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89C5A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716CA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A62A879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6076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24B67493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06A2FEC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3615B851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A4CDDF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71EBD45F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7F3F2EB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6ACE11BE" w14:textId="77777777" w:rsidR="00C346A3" w:rsidRDefault="00C346A3" w:rsidP="00C346A3"/>
    <w:p w14:paraId="7E8B9045" w14:textId="77777777" w:rsidR="009F1D95" w:rsidRDefault="009F1D95" w:rsidP="00C346A3"/>
    <w:p w14:paraId="4B2A96C9" w14:textId="77777777" w:rsidR="009F1D95" w:rsidRDefault="009F1D95" w:rsidP="00C346A3"/>
    <w:p w14:paraId="3BE77044" w14:textId="77777777" w:rsidR="00C346A3" w:rsidRDefault="00C346A3" w:rsidP="00C346A3"/>
    <w:p w14:paraId="38CAB2FA" w14:textId="77777777" w:rsidR="00C346A3" w:rsidRDefault="00C346A3" w:rsidP="00C346A3"/>
    <w:p w14:paraId="5340E53B" w14:textId="77777777" w:rsidR="00C346A3" w:rsidRDefault="00C346A3" w:rsidP="00C346A3"/>
    <w:p w14:paraId="7BA6DC0D" w14:textId="77777777" w:rsidR="00C346A3" w:rsidRDefault="00C346A3" w:rsidP="00C346A3"/>
    <w:p w14:paraId="4B54D3D6" w14:textId="77777777" w:rsidR="00C346A3" w:rsidRDefault="00C346A3" w:rsidP="00C346A3"/>
    <w:p w14:paraId="104F8EFD" w14:textId="77777777" w:rsidR="00C346A3" w:rsidRDefault="00C346A3" w:rsidP="00C346A3"/>
    <w:p w14:paraId="572D3602" w14:textId="77777777" w:rsidR="00C346A3" w:rsidRDefault="00C346A3" w:rsidP="00C346A3"/>
    <w:p w14:paraId="7C7DCA1B" w14:textId="77777777" w:rsidR="00C346A3" w:rsidRDefault="00C346A3" w:rsidP="00C346A3"/>
    <w:p w14:paraId="00BF76C8" w14:textId="77777777" w:rsidR="00C346A3" w:rsidRDefault="00C346A3" w:rsidP="00C346A3"/>
    <w:p w14:paraId="4C3C8BA1" w14:textId="77777777" w:rsidR="00C346A3" w:rsidRDefault="00C346A3" w:rsidP="00C346A3"/>
    <w:p w14:paraId="49C58970" w14:textId="77777777" w:rsidR="00A14801" w:rsidRPr="00191FD9" w:rsidRDefault="00A14801" w:rsidP="00191FD9"/>
    <w:tbl>
      <w:tblPr>
        <w:tblpPr w:leftFromText="141" w:rightFromText="141" w:vertAnchor="text" w:horzAnchor="margin" w:tblpY="94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992"/>
        <w:gridCol w:w="706"/>
        <w:gridCol w:w="570"/>
        <w:gridCol w:w="1289"/>
        <w:gridCol w:w="1134"/>
        <w:gridCol w:w="1276"/>
        <w:gridCol w:w="1276"/>
      </w:tblGrid>
      <w:tr w:rsidR="00C346A3" w:rsidRPr="004C1837" w14:paraId="3D61E01D" w14:textId="77777777">
        <w:trPr>
          <w:cantSplit/>
        </w:trPr>
        <w:tc>
          <w:tcPr>
            <w:tcW w:w="40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366CD9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4FA8E88" w14:textId="77777777" w:rsidR="00C346A3" w:rsidRPr="004C1837" w:rsidRDefault="009F1D95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8660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B3ADF1C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Vnitrostátní přeprava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0C8DF7A3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Mezinárodní přeprava</w:t>
            </w:r>
          </w:p>
        </w:tc>
      </w:tr>
      <w:tr w:rsidR="00C346A3" w:rsidRPr="004C1837" w14:paraId="13DFAC65" w14:textId="77777777">
        <w:trPr>
          <w:cantSplit/>
          <w:trHeight w:val="535"/>
        </w:trPr>
        <w:tc>
          <w:tcPr>
            <w:tcW w:w="4037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EDF7F57" w14:textId="77777777" w:rsidR="00C346A3" w:rsidRPr="004C1837" w:rsidRDefault="00C346A3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251F6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E324A0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A4E83F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129BF5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399E95A5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tranzit</w:t>
            </w:r>
          </w:p>
        </w:tc>
      </w:tr>
      <w:tr w:rsidR="00C346A3" w:rsidRPr="004C1837" w14:paraId="289EEA35" w14:textId="77777777">
        <w:tc>
          <w:tcPr>
            <w:tcW w:w="4037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06E5484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5129E5E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56523611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AF113AD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7D8CA41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9CCFF"/>
          </w:tcPr>
          <w:p w14:paraId="17801B2A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7F60EC" w:rsidRPr="004C1837" w14:paraId="033CAE4A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8BC5D2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Kontejnery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4310FEF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D2D6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03794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366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6A8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97F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2825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C3244D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9F6EC34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D05DE3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AE93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5E4F2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4C2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A5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1B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11C1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0680D4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F872AEC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bookmarkStart w:id="0" w:name="_Hlk208203476"/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F86522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0AD21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2AF5C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A8E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107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673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C4D68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bookmarkEnd w:id="0"/>
      <w:tr w:rsidR="007F60EC" w:rsidRPr="004C1837" w14:paraId="60A883D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2D25B3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B01776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4EE6B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F5D6B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1B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07C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77C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16F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F38445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BD5B96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365B0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4F786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CC001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3A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690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E3F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38844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10ADBC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CA239D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69283C3" w14:textId="77777777" w:rsidR="007F60EC" w:rsidRPr="004C1837" w:rsidRDefault="007F60EC" w:rsidP="0023737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D5BD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AC7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AD4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222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774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1B21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30DC43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89E219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57B251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4C07E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D8FDF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C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DC9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14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AF88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36C94A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22CAF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75656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4A5DD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FEB80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C3D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5DD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93D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F4625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C39DF2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78F41E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Výměnné nástavby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DE00B17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1658D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AB76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A91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325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DE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88B2A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1D8C26B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33276AC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1FF4B13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EFE04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7C2CD6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B8D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618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5D2B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6F03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1A2132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A72EC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FBA731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DD3DC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98A73B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606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D3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6DD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00F41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440A0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1C529A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73DC339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B37FE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3F3B67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C0E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EC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841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006C3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25C822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A41105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1CF87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7456F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990A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579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7FB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62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94E6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B1201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1F9624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73C881A" w14:textId="77777777" w:rsidR="007F60EC" w:rsidRPr="004C1837" w:rsidRDefault="007F60EC" w:rsidP="003126B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3E116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2E92F4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821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8CD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188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B99EE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C1F157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CC7C6D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7246CBE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6C7CE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FFA4FF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9BC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3C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C75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B66A7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DCC0B8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F8880C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2C226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D41F65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694049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16D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33A2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B2E2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6C77B2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87C0E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7E28EF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Silniční návěsy</w:t>
            </w:r>
          </w:p>
          <w:p w14:paraId="79933C32" w14:textId="77777777" w:rsidR="007F60EC" w:rsidRPr="00516907" w:rsidRDefault="007F60EC" w:rsidP="003F6FD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(nedoprovázené)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0793949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976761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65E77A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1B1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579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F6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2214E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084150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0000422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BAB5840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658F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4006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3CD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F93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AF9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88E9F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6A801F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62769CA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1121F5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49D002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BDB06C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007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2CD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721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E497F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A7D9C9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65FD245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51278B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AE8BB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3256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CC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3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55C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C3E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BCD20B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FECCFE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F1A21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E45B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8D4245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4EB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DA3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1CA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B37C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182F79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76BD26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E74C5A3" w14:textId="77777777" w:rsidR="007F60EC" w:rsidRPr="004C1837" w:rsidRDefault="007F60EC" w:rsidP="00FA15C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CEEBD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3A40B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98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37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ADCC4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8DDFC5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8614B5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79479F6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17AA0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E2E2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4B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CAA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3D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7A09F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E14DB0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72554E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3681C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C1D65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ED30C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87AC5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C293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66DC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ADF92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BED905D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1236D3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ákladní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vozidla, silniční </w:t>
            </w:r>
          </w:p>
          <w:p w14:paraId="0721B06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jízdní soupravy</w:t>
            </w:r>
          </w:p>
          <w:p w14:paraId="3277FABD" w14:textId="77777777" w:rsidR="007F60EC" w:rsidRPr="00516907" w:rsidRDefault="007F60EC" w:rsidP="0022274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3FDAF06A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45DE7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751BE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4DF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6BD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6F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40C5B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93341C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C810EE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D3E6FCC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3D055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6C23F3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D74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7D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25B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F4D24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EF475C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E708A80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E7E245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45279F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0DEEED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F71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933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230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42CE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9930C8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56DD2F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6702D0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7BBD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1764E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2E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D84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2BC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AEA23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3F0B5F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9544F03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681A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C311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8C645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226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4C8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688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05DCB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2FE7A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4809C2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04F2F6E9" w14:textId="77777777" w:rsidR="007F60EC" w:rsidRPr="004C1837" w:rsidRDefault="007F60EC" w:rsidP="007D09C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F6F66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588CC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F4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508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80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78E53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94E5D6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7A59C9B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775C39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D7D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257F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15A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2AD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859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7706D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B04679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61A5C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20FAE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46AB0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91B81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E7626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474D78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3E13D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4C98A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3AB9A62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069EA9" w14:textId="77777777" w:rsidR="0076335E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UTI </w:t>
            </w:r>
          </w:p>
          <w:p w14:paraId="1001A9F1" w14:textId="77777777" w:rsidR="007F60EC" w:rsidRPr="004C1837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(I</w:t>
            </w:r>
            <w:r w:rsidR="0076335E">
              <w:rPr>
                <w:rFonts w:ascii="Arial Narrow" w:hAnsi="Arial Narrow" w:cs="Arial Narrow"/>
                <w:bCs/>
                <w:sz w:val="22"/>
                <w:szCs w:val="22"/>
              </w:rPr>
              <w:t>NNOFREIGHT</w:t>
            </w: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, ACTS)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AE12F4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BDFC7D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02E935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98F7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2845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5C57A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B44D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0BE62E86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94E6BA2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83EB0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FDB9EA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762D206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0A2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32F33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A9EF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C58F61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0088581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893847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E4D0B5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8E11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BA0437C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9F03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917E1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9E3754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5BD739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1A05EA48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1F6864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98AE2A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0271BB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75FABB3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4AD8E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700D4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BA443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3D6FF1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837A919" w14:textId="77777777" w:rsidTr="002F41A4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FF9919D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4541C7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9D5A2F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DA3A2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F66C4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56FF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3F2E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A49470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46E7D63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A5EE2B8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52CA75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D1D00E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9B77A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C0975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79C9A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39F39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F42E5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43EAA6AD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DCD2D4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334E253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7F608C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4BB2EF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61C9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48D2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8BE9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725102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58FD89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091F41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500C360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9540DA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89C4FA1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7A16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835C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2E33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3B36E0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520DE8F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1A758DA6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01-32)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2AC7DCE4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5071EA86" w14:textId="77777777" w:rsidR="007016DB" w:rsidRPr="004C1837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3EEC66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FFD71A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EBD65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78899B0B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49163644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7AAFEC47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KD - UTI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33-40)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4A084CBD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3B74CCB2" w14:textId="77777777" w:rsidR="007016DB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DDA0EF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73A34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4AB175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869BDC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742CA564" w14:textId="77777777" w:rsidR="0007456E" w:rsidRDefault="0007456E" w:rsidP="0007456E">
      <w:pPr>
        <w:pStyle w:val="Nzev"/>
        <w:rPr>
          <w:rFonts w:ascii="Arial Narrow" w:hAnsi="Arial Narrow" w:cs="Arial Narrow"/>
          <w:sz w:val="32"/>
          <w:szCs w:val="32"/>
        </w:rPr>
      </w:pPr>
    </w:p>
    <w:p w14:paraId="6FD1F399" w14:textId="77777777" w:rsidR="00502DB2" w:rsidRPr="00F20504" w:rsidRDefault="00F20504" w:rsidP="00F20504">
      <w:pPr>
        <w:pStyle w:val="Titulek"/>
        <w:numPr>
          <w:ilvl w:val="0"/>
          <w:numId w:val="0"/>
        </w:numPr>
        <w:spacing w:before="120" w:after="120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I. </w:t>
      </w:r>
      <w:r w:rsidR="00502DB2" w:rsidRPr="00F20504">
        <w:rPr>
          <w:rFonts w:ascii="Arial Narrow" w:hAnsi="Arial Narrow" w:cs="Arial Narrow"/>
        </w:rPr>
        <w:t>Přeprava jednotek kombinované dopravy</w:t>
      </w:r>
    </w:p>
    <w:p w14:paraId="647B219A" w14:textId="77777777" w:rsidR="0007456E" w:rsidRDefault="0007456E" w:rsidP="006B6DCA">
      <w:pPr>
        <w:pStyle w:val="Nzev"/>
        <w:jc w:val="left"/>
        <w:rPr>
          <w:rFonts w:ascii="Arial Narrow" w:hAnsi="Arial Narrow" w:cs="Arial Narrow"/>
          <w:sz w:val="32"/>
          <w:szCs w:val="32"/>
        </w:rPr>
      </w:pPr>
    </w:p>
    <w:sectPr w:rsidR="0007456E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D4F13F4"/>
    <w:multiLevelType w:val="multilevel"/>
    <w:tmpl w:val="95EE37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61003960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8869734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939705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3521504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810025558">
    <w:abstractNumId w:val="1"/>
  </w:num>
  <w:num w:numId="6" w16cid:durableId="989677505">
    <w:abstractNumId w:val="2"/>
  </w:num>
  <w:num w:numId="7" w16cid:durableId="1440686298">
    <w:abstractNumId w:val="2"/>
  </w:num>
  <w:num w:numId="8" w16cid:durableId="212704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F"/>
    <w:rsid w:val="0002512B"/>
    <w:rsid w:val="00066B6E"/>
    <w:rsid w:val="0007456E"/>
    <w:rsid w:val="000A0D2E"/>
    <w:rsid w:val="000B7665"/>
    <w:rsid w:val="000C0F16"/>
    <w:rsid w:val="000C50B2"/>
    <w:rsid w:val="000D2672"/>
    <w:rsid w:val="000E52C8"/>
    <w:rsid w:val="000F2C0E"/>
    <w:rsid w:val="0010601B"/>
    <w:rsid w:val="0011269B"/>
    <w:rsid w:val="001129DD"/>
    <w:rsid w:val="00117B62"/>
    <w:rsid w:val="00125BEE"/>
    <w:rsid w:val="001422E9"/>
    <w:rsid w:val="00144862"/>
    <w:rsid w:val="0017202D"/>
    <w:rsid w:val="00191FD9"/>
    <w:rsid w:val="00192CED"/>
    <w:rsid w:val="00195ED4"/>
    <w:rsid w:val="001D2FBE"/>
    <w:rsid w:val="0022727E"/>
    <w:rsid w:val="00232ADF"/>
    <w:rsid w:val="00232F47"/>
    <w:rsid w:val="00265B86"/>
    <w:rsid w:val="00282AEC"/>
    <w:rsid w:val="002A4151"/>
    <w:rsid w:val="002C079D"/>
    <w:rsid w:val="002C0AC5"/>
    <w:rsid w:val="00306056"/>
    <w:rsid w:val="00314A0E"/>
    <w:rsid w:val="00314B5D"/>
    <w:rsid w:val="00326C9D"/>
    <w:rsid w:val="00370CD4"/>
    <w:rsid w:val="00387A5F"/>
    <w:rsid w:val="00392B59"/>
    <w:rsid w:val="003B6232"/>
    <w:rsid w:val="003C5B5B"/>
    <w:rsid w:val="00404796"/>
    <w:rsid w:val="0043025B"/>
    <w:rsid w:val="00480C25"/>
    <w:rsid w:val="00497DA8"/>
    <w:rsid w:val="004C0F65"/>
    <w:rsid w:val="004C1837"/>
    <w:rsid w:val="004D4E49"/>
    <w:rsid w:val="004D5C8F"/>
    <w:rsid w:val="004E05DC"/>
    <w:rsid w:val="004E1E4C"/>
    <w:rsid w:val="00502DB2"/>
    <w:rsid w:val="00516907"/>
    <w:rsid w:val="00534BE6"/>
    <w:rsid w:val="0054760A"/>
    <w:rsid w:val="00557C08"/>
    <w:rsid w:val="00560AFA"/>
    <w:rsid w:val="00562EB2"/>
    <w:rsid w:val="00581067"/>
    <w:rsid w:val="005B32F4"/>
    <w:rsid w:val="005F47AF"/>
    <w:rsid w:val="0060776B"/>
    <w:rsid w:val="00626267"/>
    <w:rsid w:val="006477F7"/>
    <w:rsid w:val="00651D53"/>
    <w:rsid w:val="00693535"/>
    <w:rsid w:val="006A718A"/>
    <w:rsid w:val="006B6DCA"/>
    <w:rsid w:val="007016DB"/>
    <w:rsid w:val="00726F04"/>
    <w:rsid w:val="00744C95"/>
    <w:rsid w:val="007478CE"/>
    <w:rsid w:val="0076335E"/>
    <w:rsid w:val="00773E6E"/>
    <w:rsid w:val="007C19A6"/>
    <w:rsid w:val="007C3211"/>
    <w:rsid w:val="007D13B5"/>
    <w:rsid w:val="007E5DD0"/>
    <w:rsid w:val="007F60EC"/>
    <w:rsid w:val="0081243C"/>
    <w:rsid w:val="0082408A"/>
    <w:rsid w:val="00870BC7"/>
    <w:rsid w:val="00883A92"/>
    <w:rsid w:val="008C4621"/>
    <w:rsid w:val="008E4047"/>
    <w:rsid w:val="008E595D"/>
    <w:rsid w:val="008F06F8"/>
    <w:rsid w:val="0090194F"/>
    <w:rsid w:val="00926CBF"/>
    <w:rsid w:val="00950B80"/>
    <w:rsid w:val="00990369"/>
    <w:rsid w:val="009B0B3D"/>
    <w:rsid w:val="009C435F"/>
    <w:rsid w:val="009D6F36"/>
    <w:rsid w:val="009E07E5"/>
    <w:rsid w:val="009F02BD"/>
    <w:rsid w:val="009F1D95"/>
    <w:rsid w:val="009F4FFB"/>
    <w:rsid w:val="00A05370"/>
    <w:rsid w:val="00A14801"/>
    <w:rsid w:val="00A167BF"/>
    <w:rsid w:val="00A82418"/>
    <w:rsid w:val="00AD7DD5"/>
    <w:rsid w:val="00AE029B"/>
    <w:rsid w:val="00AE6F7A"/>
    <w:rsid w:val="00B65D41"/>
    <w:rsid w:val="00B66B5D"/>
    <w:rsid w:val="00B777CC"/>
    <w:rsid w:val="00BA3DCF"/>
    <w:rsid w:val="00C346A3"/>
    <w:rsid w:val="00C63BAF"/>
    <w:rsid w:val="00C63DBB"/>
    <w:rsid w:val="00CD5B05"/>
    <w:rsid w:val="00CD750B"/>
    <w:rsid w:val="00CE357A"/>
    <w:rsid w:val="00CF4D12"/>
    <w:rsid w:val="00CF7EE6"/>
    <w:rsid w:val="00D20034"/>
    <w:rsid w:val="00D4593A"/>
    <w:rsid w:val="00DD59D8"/>
    <w:rsid w:val="00DE04B2"/>
    <w:rsid w:val="00E02485"/>
    <w:rsid w:val="00E26253"/>
    <w:rsid w:val="00E27D0C"/>
    <w:rsid w:val="00E328D8"/>
    <w:rsid w:val="00E3576D"/>
    <w:rsid w:val="00E540B9"/>
    <w:rsid w:val="00E66208"/>
    <w:rsid w:val="00EB7795"/>
    <w:rsid w:val="00EE1180"/>
    <w:rsid w:val="00EF0447"/>
    <w:rsid w:val="00EF25C8"/>
    <w:rsid w:val="00F014E7"/>
    <w:rsid w:val="00F14011"/>
    <w:rsid w:val="00F20504"/>
    <w:rsid w:val="00F3168B"/>
    <w:rsid w:val="00F36705"/>
    <w:rsid w:val="00F373AA"/>
    <w:rsid w:val="00F41C34"/>
    <w:rsid w:val="00F8660B"/>
    <w:rsid w:val="00FB7638"/>
    <w:rsid w:val="00FC3108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E2F1E"/>
  <w14:defaultImageDpi w14:val="0"/>
  <w15:docId w15:val="{7EDAA9C8-14D9-43B5-A540-D1FFFE0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4395"/>
      </w:tabs>
      <w:jc w:val="center"/>
      <w:outlineLvl w:val="2"/>
    </w:pPr>
    <w:rPr>
      <w:rFonts w:ascii="Arial Black" w:hAnsi="Arial Black" w:cs="Arial Black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F1D95"/>
    <w:pPr>
      <w:keepNext/>
      <w:tabs>
        <w:tab w:val="left" w:pos="4395"/>
      </w:tabs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120"/>
      <w:ind w:right="144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44"/>
      <w:szCs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pPr>
      <w:spacing w:before="120"/>
      <w:jc w:val="both"/>
    </w:pPr>
    <w:rPr>
      <w:rFonts w:ascii="Arial Narrow" w:hAnsi="Arial Narrow" w:cs="Arial Narrow"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34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F20504"/>
    <w:pPr>
      <w:numPr>
        <w:numId w:val="6"/>
      </w:numPr>
      <w:spacing w:before="240"/>
    </w:pPr>
    <w:rPr>
      <w:b/>
      <w:bCs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34BE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8595-BA9D-4B6E-ADDC-749755B9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262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pokyny k výkazu Dop (MD) 7-01</vt:lpstr>
    </vt:vector>
  </TitlesOfParts>
  <Company>TREXIMA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pokyny k výkazu Dop (MD) 7-01</dc:title>
  <dc:subject>MD</dc:subject>
  <dc:creator>Radek Houšť</dc:creator>
  <cp:keywords/>
  <dc:description/>
  <cp:lastModifiedBy>Richard Zemánek</cp:lastModifiedBy>
  <cp:revision>15</cp:revision>
  <cp:lastPrinted>2018-05-17T11:15:00Z</cp:lastPrinted>
  <dcterms:created xsi:type="dcterms:W3CDTF">2018-05-22T08:02:00Z</dcterms:created>
  <dcterms:modified xsi:type="dcterms:W3CDTF">2023-11-13T06:07:00Z</dcterms:modified>
</cp:coreProperties>
</file>