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9C61" w14:textId="77777777" w:rsidR="00B54E81" w:rsidRDefault="00F00E1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noProof/>
        </w:rPr>
        <w:pict w14:anchorId="603F7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.35pt;margin-top:1.3pt;width:188.7pt;height:53.4pt;z-index:-251658240" wrapcoords="-89 0 -89 21246 21600 21246 21600 0 -89 0">
            <v:imagedata r:id="rId8" o:title="" chromakey="#fdfdfd"/>
            <w10:wrap type="square"/>
          </v:shape>
        </w:pict>
      </w:r>
    </w:p>
    <w:p w14:paraId="67700689" w14:textId="77777777" w:rsidR="00F865EE" w:rsidRDefault="00F00E1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noProof/>
        </w:rPr>
        <w:pict w14:anchorId="7F17991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2pt;margin-top:-14.8pt;width:153pt;height:54pt;z-index:251659264" strokeweight="1.25pt">
            <v:textbox>
              <w:txbxContent>
                <w:p w14:paraId="776CC7A9" w14:textId="77777777" w:rsidR="002E7B25" w:rsidRPr="00F865EE" w:rsidRDefault="002E7B25" w:rsidP="00F865EE">
                  <w:pPr>
                    <w:spacing w:before="240"/>
                    <w:jc w:val="center"/>
                    <w:rPr>
                      <w:rFonts w:ascii="Arial Black" w:hAnsi="Arial Black" w:cs="Arial Black"/>
                      <w:b/>
                      <w:bCs/>
                      <w:sz w:val="32"/>
                      <w:szCs w:val="32"/>
                    </w:rPr>
                  </w:pPr>
                  <w:r w:rsidRPr="00F3168B">
                    <w:rPr>
                      <w:rFonts w:ascii="Arial Black" w:hAnsi="Arial Black" w:cs="Arial Black"/>
                      <w:b/>
                      <w:bCs/>
                      <w:sz w:val="32"/>
                      <w:szCs w:val="32"/>
                    </w:rPr>
                    <w:t xml:space="preserve">Dop (MD) </w:t>
                  </w:r>
                  <w:r w:rsidRPr="00F865EE">
                    <w:rPr>
                      <w:rFonts w:ascii="Arial Black" w:hAnsi="Arial Black" w:cs="Arial Black"/>
                      <w:b/>
                      <w:bCs/>
                      <w:sz w:val="32"/>
                      <w:szCs w:val="32"/>
                    </w:rPr>
                    <w:t>3-04</w:t>
                  </w:r>
                </w:p>
              </w:txbxContent>
            </v:textbox>
          </v:shape>
        </w:pict>
      </w:r>
    </w:p>
    <w:p w14:paraId="4FB792AE" w14:textId="77777777" w:rsidR="00F865EE" w:rsidRDefault="00F865EE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5083000A" w14:textId="77777777" w:rsidR="00F865EE" w:rsidRDefault="00F865EE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4CA56FE0" w14:textId="77777777" w:rsidR="00F865EE" w:rsidRDefault="00F865EE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01C1C1F7" w14:textId="77777777" w:rsidR="00F865EE" w:rsidRDefault="00F865EE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013ACF31" w14:textId="77777777" w:rsidR="00F865EE" w:rsidRDefault="00F865EE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482B2F98" w14:textId="77777777" w:rsidR="00B54E81" w:rsidRDefault="00B54E81">
      <w:pPr>
        <w:pStyle w:val="Nadpis4"/>
        <w:rPr>
          <w:rFonts w:ascii="Arial Narrow" w:hAnsi="Arial Narrow" w:cs="Arial Narrow"/>
          <w:sz w:val="32"/>
          <w:szCs w:val="32"/>
        </w:rPr>
      </w:pPr>
      <w:r>
        <w:rPr>
          <w:rFonts w:ascii="Arial Narrow" w:hAnsi="Arial Narrow" w:cs="Arial Narrow"/>
          <w:sz w:val="32"/>
          <w:szCs w:val="32"/>
        </w:rPr>
        <w:t>Čtvrtletní výkaz o autobusové dopravě</w:t>
      </w:r>
    </w:p>
    <w:p w14:paraId="3BCDABCF" w14:textId="77777777" w:rsidR="00B54E81" w:rsidRDefault="00B54E81">
      <w:pPr>
        <w:jc w:val="center"/>
        <w:rPr>
          <w:rFonts w:ascii="Arial Narrow" w:hAnsi="Arial Narrow" w:cs="Arial Narrow"/>
          <w:sz w:val="24"/>
          <w:szCs w:val="24"/>
        </w:rPr>
      </w:pPr>
    </w:p>
    <w:p w14:paraId="5C4509E0" w14:textId="189F1034" w:rsidR="00B54E81" w:rsidRPr="00F865EE" w:rsidRDefault="00F865EE" w:rsidP="000E5F47">
      <w:pPr>
        <w:pStyle w:val="Nadpis4"/>
        <w:rPr>
          <w:rFonts w:ascii="Arial Narrow" w:hAnsi="Arial Narrow" w:cs="Arial Narrow"/>
          <w:sz w:val="28"/>
          <w:szCs w:val="28"/>
        </w:rPr>
      </w:pPr>
      <w:r w:rsidRPr="000E5F47">
        <w:rPr>
          <w:rFonts w:ascii="Arial Narrow" w:hAnsi="Arial Narrow" w:cs="Arial Narrow"/>
          <w:sz w:val="32"/>
          <w:szCs w:val="32"/>
        </w:rPr>
        <w:t>o</w:t>
      </w:r>
      <w:r w:rsidR="00B54E81" w:rsidRPr="000E5F47">
        <w:rPr>
          <w:rFonts w:ascii="Arial Narrow" w:hAnsi="Arial Narrow" w:cs="Arial Narrow"/>
          <w:sz w:val="32"/>
          <w:szCs w:val="32"/>
        </w:rPr>
        <w:t>d počátku roku do konce ............... čtvrtletí</w:t>
      </w:r>
      <w:r w:rsidR="00304039" w:rsidRPr="000E5F47">
        <w:rPr>
          <w:rFonts w:ascii="Arial Narrow" w:hAnsi="Arial Narrow" w:cs="Arial Narrow"/>
          <w:sz w:val="32"/>
          <w:szCs w:val="32"/>
        </w:rPr>
        <w:t xml:space="preserve"> roku </w:t>
      </w:r>
      <w:r w:rsidR="00FA1BA6">
        <w:rPr>
          <w:rFonts w:ascii="Arial Narrow" w:hAnsi="Arial Narrow" w:cs="Arial Narrow"/>
          <w:sz w:val="32"/>
          <w:szCs w:val="32"/>
        </w:rPr>
        <w:t>2026</w:t>
      </w:r>
    </w:p>
    <w:p w14:paraId="5F98C2DF" w14:textId="77777777" w:rsidR="00F865EE" w:rsidRDefault="00F865EE" w:rsidP="00F865EE"/>
    <w:p w14:paraId="0278BF74" w14:textId="77777777" w:rsidR="00F865EE" w:rsidRDefault="00F865EE"/>
    <w:p w14:paraId="6D5581D5" w14:textId="77777777" w:rsidR="00F865EE" w:rsidRDefault="00F865EE"/>
    <w:p w14:paraId="0462A72B" w14:textId="77777777" w:rsidR="00F865EE" w:rsidRDefault="00F865EE"/>
    <w:tbl>
      <w:tblPr>
        <w:tblpPr w:leftFromText="141" w:rightFromText="141" w:vertAnchor="page" w:horzAnchor="margin" w:tblpY="5506"/>
        <w:tblW w:w="95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F865EE" w:rsidRPr="000E52C8" w14:paraId="731CC8F4" w14:textId="77777777">
        <w:tc>
          <w:tcPr>
            <w:tcW w:w="95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B3DE7B" w14:textId="77777777" w:rsidR="00F865EE" w:rsidRPr="000E52C8" w:rsidRDefault="00F865EE" w:rsidP="00411166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Schváleno ČSÚ pro MD </w:t>
            </w:r>
          </w:p>
          <w:p w14:paraId="2A6B07ED" w14:textId="246F7525" w:rsidR="00C469FA" w:rsidRDefault="00F00E1F" w:rsidP="00C469FA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  <w:r w:rsidRPr="00F00E1F">
              <w:rPr>
                <w:rFonts w:ascii="Arial Narrow" w:hAnsi="Arial Narrow" w:cs="Arial Narrow"/>
                <w:sz w:val="24"/>
                <w:szCs w:val="24"/>
              </w:rPr>
              <w:t xml:space="preserve">ČV </w:t>
            </w:r>
            <w:r>
              <w:rPr>
                <w:rFonts w:ascii="Arial Narrow" w:hAnsi="Arial Narrow" w:cs="Arial Narrow"/>
                <w:sz w:val="24"/>
                <w:szCs w:val="24"/>
              </w:rPr>
              <w:t>89</w:t>
            </w:r>
            <w:r w:rsidRPr="00F00E1F">
              <w:rPr>
                <w:rFonts w:ascii="Arial Narrow" w:hAnsi="Arial Narrow" w:cs="Arial Narrow"/>
                <w:sz w:val="24"/>
                <w:szCs w:val="24"/>
              </w:rPr>
              <w:t>/26 ze dne 23. září 2025</w:t>
            </w:r>
          </w:p>
          <w:p w14:paraId="671BD082" w14:textId="293D5C28" w:rsidR="00F865EE" w:rsidRDefault="00F865EE" w:rsidP="00BD0B03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v rámci Programu statistických zjišťování na rok </w:t>
            </w:r>
            <w:r w:rsidR="00FA1BA6">
              <w:rPr>
                <w:rFonts w:ascii="Arial Narrow" w:hAnsi="Arial Narrow" w:cs="Arial Narrow"/>
                <w:sz w:val="24"/>
                <w:szCs w:val="24"/>
              </w:rPr>
              <w:t>2026</w:t>
            </w:r>
          </w:p>
          <w:p w14:paraId="311AFB05" w14:textId="77777777" w:rsidR="009B180F" w:rsidRPr="000E52C8" w:rsidRDefault="009B180F" w:rsidP="00BD0B03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F865EE" w:rsidRPr="000E52C8" w14:paraId="44BEC491" w14:textId="77777777"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62630" w14:textId="77777777" w:rsidR="00813018" w:rsidRDefault="00F865EE" w:rsidP="00813018">
            <w:pPr>
              <w:tabs>
                <w:tab w:val="left" w:pos="4395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Výkaz prosím doručte do </w:t>
            </w:r>
            <w:r w:rsidRPr="000E52C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30. kalendářního dne </w:t>
            </w: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po </w:t>
            </w:r>
            <w:r w:rsidR="000E5F47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="0015391A">
              <w:rPr>
                <w:rFonts w:ascii="Arial Narrow" w:hAnsi="Arial Narrow" w:cs="Arial Narrow"/>
                <w:sz w:val="24"/>
                <w:szCs w:val="24"/>
              </w:rPr>
              <w:t xml:space="preserve">končení </w:t>
            </w:r>
            <w:r w:rsidR="0015391A" w:rsidRPr="000E52C8">
              <w:rPr>
                <w:rFonts w:ascii="Arial Narrow" w:hAnsi="Arial Narrow" w:cs="Arial Narrow"/>
                <w:sz w:val="24"/>
                <w:szCs w:val="24"/>
              </w:rPr>
              <w:t>sledované</w:t>
            </w:r>
            <w:r w:rsidR="0015391A">
              <w:rPr>
                <w:rFonts w:ascii="Arial Narrow" w:hAnsi="Arial Narrow" w:cs="Arial Narrow"/>
                <w:sz w:val="24"/>
                <w:szCs w:val="24"/>
              </w:rPr>
              <w:t>ho</w:t>
            </w:r>
            <w:r w:rsidR="0015391A" w:rsidRPr="000E52C8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0E52C8">
              <w:rPr>
                <w:rFonts w:ascii="Arial Narrow" w:hAnsi="Arial Narrow" w:cs="Arial Narrow"/>
                <w:sz w:val="24"/>
                <w:szCs w:val="24"/>
              </w:rPr>
              <w:t>období</w:t>
            </w:r>
            <w:r w:rsidR="00D83759" w:rsidRPr="00F20791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13018" w:rsidRPr="00CF7EE6">
              <w:rPr>
                <w:rFonts w:ascii="Arial Narrow" w:hAnsi="Arial Narrow" w:cs="Arial Narrow"/>
                <w:bCs/>
                <w:sz w:val="24"/>
                <w:szCs w:val="24"/>
              </w:rPr>
              <w:t>na adresu</w:t>
            </w:r>
            <w:r w:rsidR="00813018" w:rsidRPr="009B0B3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E03C87E" w14:textId="77777777" w:rsidR="00F865EE" w:rsidRPr="000E52C8" w:rsidRDefault="00813018" w:rsidP="008C087B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Ministerstvo dopravy –</w:t>
            </w:r>
            <w:r w:rsidRPr="008E40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="00F865EE" w:rsidRPr="000E52C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odbor strategie </w:t>
            </w:r>
          </w:p>
          <w:p w14:paraId="622F676F" w14:textId="77777777" w:rsidR="00F865EE" w:rsidRDefault="00F865EE" w:rsidP="008C087B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>nábřeží Ludvíka Svobody 12, P.O. BOX 9, 110 15 Praha 1</w:t>
            </w:r>
          </w:p>
          <w:p w14:paraId="4F9FE91C" w14:textId="77777777" w:rsidR="00D315A8" w:rsidRPr="000E52C8" w:rsidRDefault="00D315A8" w:rsidP="008C087B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315A8">
              <w:rPr>
                <w:rFonts w:ascii="Arial Narrow" w:hAnsi="Arial Narrow" w:cs="Arial Narrow"/>
                <w:sz w:val="24"/>
                <w:szCs w:val="24"/>
              </w:rPr>
              <w:t>Datová schránka: n75aau3</w:t>
            </w:r>
          </w:p>
        </w:tc>
      </w:tr>
      <w:tr w:rsidR="00F865EE" w:rsidRPr="000E52C8" w14:paraId="0E77CD96" w14:textId="77777777">
        <w:tc>
          <w:tcPr>
            <w:tcW w:w="9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87D001" w14:textId="77777777" w:rsidR="00F865EE" w:rsidRPr="000E52C8" w:rsidRDefault="00F865EE" w:rsidP="00411166">
            <w:pPr>
              <w:spacing w:before="240"/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Ochrana důvěrnosti údajů je zaručena zákonem č. 89/1995 Sb., o státní statistické službě, ve znění pozdějších předpisů. </w:t>
            </w:r>
          </w:p>
          <w:p w14:paraId="2643B4B2" w14:textId="77777777" w:rsidR="00F865EE" w:rsidRPr="000E52C8" w:rsidRDefault="00F865EE" w:rsidP="00411166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>Za ochranu důvěrnosti údajů odpovídá MD.</w:t>
            </w:r>
          </w:p>
        </w:tc>
      </w:tr>
      <w:tr w:rsidR="00F865EE" w:rsidRPr="000E52C8" w14:paraId="6F303F5C" w14:textId="77777777"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25169A75" w14:textId="77777777" w:rsidR="00F865EE" w:rsidRPr="00F14011" w:rsidRDefault="00F865EE" w:rsidP="00411166">
            <w:pPr>
              <w:spacing w:before="120"/>
              <w:rPr>
                <w:rFonts w:ascii="Arial Narrow" w:hAnsi="Arial Narrow" w:cs="Arial Narrow"/>
                <w:sz w:val="24"/>
                <w:szCs w:val="24"/>
              </w:rPr>
            </w:pPr>
            <w:r w:rsidRPr="00F14011">
              <w:rPr>
                <w:rFonts w:ascii="Arial Narrow" w:hAnsi="Arial Narrow" w:cs="Arial Narrow"/>
                <w:sz w:val="24"/>
                <w:szCs w:val="24"/>
              </w:rPr>
              <w:t xml:space="preserve">Formuláře </w:t>
            </w:r>
            <w:r w:rsidR="00CC062D" w:rsidRPr="00CC062D">
              <w:rPr>
                <w:rFonts w:ascii="Arial Narrow" w:hAnsi="Arial Narrow" w:cs="Arial Narrow"/>
                <w:sz w:val="24"/>
                <w:szCs w:val="24"/>
              </w:rPr>
              <w:t>výkazů</w:t>
            </w:r>
            <w:r w:rsidRPr="00F14011">
              <w:rPr>
                <w:rFonts w:ascii="Arial Narrow" w:hAnsi="Arial Narrow" w:cs="Arial Narrow"/>
                <w:sz w:val="24"/>
                <w:szCs w:val="24"/>
              </w:rPr>
              <w:t xml:space="preserve">, elektronický sběr dat, číselníky a aktuální statistické informace na: </w:t>
            </w:r>
            <w:r w:rsidR="00322BE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md.gov</w:t>
            </w:r>
            <w:r w:rsidR="00322BE1" w:rsidRPr="000E52C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.cz</w:t>
            </w:r>
          </w:p>
        </w:tc>
      </w:tr>
    </w:tbl>
    <w:p w14:paraId="28FBA9DB" w14:textId="77777777" w:rsidR="00F865EE" w:rsidRDefault="00F865EE"/>
    <w:p w14:paraId="59AFECBB" w14:textId="77777777" w:rsidR="00F865EE" w:rsidRDefault="00F865EE"/>
    <w:p w14:paraId="4D19A849" w14:textId="77777777" w:rsidR="00F865EE" w:rsidRDefault="00F865EE"/>
    <w:p w14:paraId="6C59D700" w14:textId="77777777" w:rsidR="00F865EE" w:rsidRDefault="00F865EE"/>
    <w:p w14:paraId="4D9A1D13" w14:textId="77777777" w:rsidR="00F865EE" w:rsidRDefault="00F865EE"/>
    <w:p w14:paraId="2C5A4855" w14:textId="77777777" w:rsidR="00F865EE" w:rsidRDefault="00F865EE"/>
    <w:p w14:paraId="1E95A3F9" w14:textId="77777777" w:rsidR="00F865EE" w:rsidRDefault="00F865EE"/>
    <w:p w14:paraId="6DC038AF" w14:textId="77777777" w:rsidR="00F865EE" w:rsidRDefault="00F865EE"/>
    <w:p w14:paraId="024B7861" w14:textId="77777777" w:rsidR="00F865EE" w:rsidRDefault="00F865EE"/>
    <w:p w14:paraId="2455DCCF" w14:textId="77777777" w:rsidR="00F865EE" w:rsidRDefault="00F865EE"/>
    <w:p w14:paraId="0D04B431" w14:textId="77777777" w:rsidR="00F865EE" w:rsidRDefault="00F865EE"/>
    <w:p w14:paraId="08816EC1" w14:textId="77777777" w:rsidR="00F865EE" w:rsidRDefault="00F865EE"/>
    <w:p w14:paraId="6882A95E" w14:textId="77777777" w:rsidR="00F865EE" w:rsidRDefault="00F865EE"/>
    <w:p w14:paraId="77A87162" w14:textId="77777777" w:rsidR="00F865EE" w:rsidRDefault="00F865EE"/>
    <w:p w14:paraId="1412AE92" w14:textId="77777777" w:rsidR="00F865EE" w:rsidRDefault="00F865EE"/>
    <w:p w14:paraId="2BBFD528" w14:textId="77777777" w:rsidR="00F865EE" w:rsidRDefault="00F865EE"/>
    <w:p w14:paraId="79612942" w14:textId="77777777" w:rsidR="00F865EE" w:rsidRDefault="00F865EE"/>
    <w:p w14:paraId="1F78BEFE" w14:textId="77777777" w:rsidR="00F865EE" w:rsidRDefault="00F865EE"/>
    <w:p w14:paraId="7643CD0B" w14:textId="77777777" w:rsidR="00F865EE" w:rsidRDefault="00F865EE"/>
    <w:p w14:paraId="221E16BC" w14:textId="77777777" w:rsidR="00F865EE" w:rsidRDefault="00F865EE"/>
    <w:tbl>
      <w:tblPr>
        <w:tblpPr w:leftFromText="141" w:rightFromText="141" w:vertAnchor="text" w:horzAnchor="margin" w:tblpY="-60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24"/>
        <w:gridCol w:w="709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11166" w:rsidRPr="000E52C8" w14:paraId="28D87A4B" w14:textId="77777777">
        <w:trPr>
          <w:trHeight w:hRule="exact" w:val="400"/>
        </w:trPr>
        <w:tc>
          <w:tcPr>
            <w:tcW w:w="6024" w:type="dxa"/>
          </w:tcPr>
          <w:p w14:paraId="775AE7F6" w14:textId="77777777" w:rsidR="00411166" w:rsidRPr="000E52C8" w:rsidRDefault="00411166" w:rsidP="003D152B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Název zpravodajské jednotky: </w:t>
            </w:r>
            <w:r w:rsidR="003D152B">
              <w:rPr>
                <w:rFonts w:ascii="Arial Narrow" w:hAnsi="Arial Narrow" w:cs="Arial Narrow"/>
                <w:sz w:val="24"/>
                <w:szCs w:val="24"/>
              </w:rPr>
              <w:t>…..</w:t>
            </w:r>
            <w:r w:rsidRPr="000E52C8">
              <w:rPr>
                <w:rFonts w:ascii="Arial Narrow" w:hAnsi="Arial Narrow" w:cs="Arial Narrow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709" w:type="dxa"/>
          </w:tcPr>
          <w:p w14:paraId="7581B503" w14:textId="77777777" w:rsidR="00411166" w:rsidRPr="000E52C8" w:rsidRDefault="00411166" w:rsidP="00411166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IČO: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1C9E" w14:textId="77777777" w:rsidR="00411166" w:rsidRPr="000E52C8" w:rsidRDefault="00411166" w:rsidP="00411166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9BDB" w14:textId="77777777" w:rsidR="00411166" w:rsidRPr="000E52C8" w:rsidRDefault="00411166" w:rsidP="00411166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252F" w14:textId="77777777" w:rsidR="00411166" w:rsidRPr="000E52C8" w:rsidRDefault="00411166" w:rsidP="00411166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4309" w14:textId="77777777" w:rsidR="00411166" w:rsidRPr="000E52C8" w:rsidRDefault="00411166" w:rsidP="00411166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6446" w14:textId="77777777" w:rsidR="00411166" w:rsidRPr="000E52C8" w:rsidRDefault="00411166" w:rsidP="00411166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8728" w14:textId="77777777" w:rsidR="00411166" w:rsidRPr="000E52C8" w:rsidRDefault="00411166" w:rsidP="00411166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C612" w14:textId="77777777" w:rsidR="00411166" w:rsidRPr="000E52C8" w:rsidRDefault="00411166" w:rsidP="00411166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97C1" w14:textId="77777777" w:rsidR="00411166" w:rsidRPr="000E52C8" w:rsidRDefault="00411166" w:rsidP="00411166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14:paraId="13D8450C" w14:textId="77777777" w:rsidR="00F865EE" w:rsidRDefault="00F865EE"/>
    <w:p w14:paraId="6ADDA0DE" w14:textId="77777777" w:rsidR="00F865EE" w:rsidRDefault="00F865EE"/>
    <w:p w14:paraId="537157BD" w14:textId="77777777" w:rsidR="00F865EE" w:rsidRDefault="00F865EE"/>
    <w:tbl>
      <w:tblPr>
        <w:tblpPr w:leftFromText="141" w:rightFromText="141" w:vertAnchor="text" w:horzAnchor="margin" w:tblpY="316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4271"/>
        <w:gridCol w:w="3068"/>
      </w:tblGrid>
      <w:tr w:rsidR="00573EF6" w:rsidRPr="000E52C8" w14:paraId="72161F8B" w14:textId="77777777"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FC780" w14:textId="77777777" w:rsidR="00573EF6" w:rsidRPr="000E52C8" w:rsidRDefault="00573EF6" w:rsidP="00CC06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Odesláno dne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D54B2C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Podpis vedoucího</w:t>
            </w:r>
          </w:p>
          <w:p w14:paraId="24B1B060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zpravodajské jednotky</w:t>
            </w:r>
          </w:p>
          <w:p w14:paraId="4FC82119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4BAAAE33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6DE9A681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37A583BF" w14:textId="77777777" w:rsidR="00573EF6" w:rsidRPr="000E52C8" w:rsidRDefault="00573EF6" w:rsidP="00CC062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C0AFB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 xml:space="preserve">Výkaz vyplnil:                 </w:t>
            </w:r>
          </w:p>
          <w:p w14:paraId="3FFE1BCC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(Jméno)</w:t>
            </w:r>
          </w:p>
          <w:p w14:paraId="127D2812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6676EE8A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7BAA0037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Telefon:</w:t>
            </w:r>
          </w:p>
          <w:p w14:paraId="43D74740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 xml:space="preserve">                                         </w:t>
            </w:r>
          </w:p>
          <w:p w14:paraId="34D53319" w14:textId="77777777" w:rsidR="00573EF6" w:rsidRPr="000E52C8" w:rsidRDefault="00573EF6" w:rsidP="00CC062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</w:tr>
    </w:tbl>
    <w:p w14:paraId="55C5130D" w14:textId="77777777" w:rsidR="00B54E81" w:rsidRDefault="00CC062D">
      <w:pPr>
        <w:rPr>
          <w:rFonts w:ascii="Arial Narrow" w:hAnsi="Arial Narrow" w:cs="Arial Narrow"/>
          <w:b/>
          <w:bCs/>
          <w:sz w:val="22"/>
          <w:szCs w:val="22"/>
        </w:rPr>
      </w:pPr>
      <w:r>
        <w:t xml:space="preserve"> </w:t>
      </w:r>
      <w:r w:rsidR="00F865EE">
        <w:br w:type="page"/>
      </w:r>
      <w:r w:rsidR="00B54E81" w:rsidRPr="00F865EE">
        <w:rPr>
          <w:rFonts w:ascii="Arial Narrow" w:hAnsi="Arial Narrow" w:cs="Arial Narrow"/>
          <w:b/>
          <w:bCs/>
          <w:sz w:val="22"/>
          <w:szCs w:val="22"/>
        </w:rPr>
        <w:lastRenderedPageBreak/>
        <w:t xml:space="preserve">I. </w:t>
      </w:r>
      <w:r w:rsidR="000E5F47" w:rsidRPr="00F865EE">
        <w:rPr>
          <w:rFonts w:ascii="Arial Narrow" w:hAnsi="Arial Narrow" w:cs="Arial Narrow"/>
          <w:b/>
          <w:bCs/>
          <w:sz w:val="22"/>
          <w:szCs w:val="22"/>
        </w:rPr>
        <w:t>Souhrnný přehled o autobusové dopravě</w:t>
      </w:r>
    </w:p>
    <w:p w14:paraId="0478C7CC" w14:textId="77777777" w:rsidR="000A7873" w:rsidRPr="000A7873" w:rsidRDefault="000A7873">
      <w:pPr>
        <w:rPr>
          <w:rFonts w:ascii="Arial Narrow" w:hAnsi="Arial Narrow" w:cs="Arial Narrow"/>
          <w:b/>
          <w:bCs/>
          <w:sz w:val="22"/>
          <w:szCs w:val="22"/>
        </w:rPr>
      </w:pPr>
      <w:r w:rsidRPr="000A7873">
        <w:rPr>
          <w:rFonts w:ascii="Arial Narrow" w:hAnsi="Arial Narrow" w:cs="Arial Narrow"/>
          <w:b/>
          <w:color w:val="FF0000"/>
          <w:sz w:val="22"/>
          <w:szCs w:val="22"/>
        </w:rPr>
        <w:t>(</w:t>
      </w:r>
      <w:r>
        <w:rPr>
          <w:rFonts w:ascii="Arial Narrow" w:hAnsi="Arial Narrow" w:cs="Arial Narrow"/>
          <w:b/>
          <w:color w:val="FF0000"/>
          <w:sz w:val="22"/>
          <w:szCs w:val="22"/>
        </w:rPr>
        <w:t xml:space="preserve">sloupce 4 a 4a </w:t>
      </w:r>
      <w:r w:rsidRPr="000A7873">
        <w:rPr>
          <w:rFonts w:ascii="Arial Narrow" w:hAnsi="Arial Narrow" w:cs="Arial Narrow"/>
          <w:b/>
          <w:color w:val="FF0000"/>
          <w:sz w:val="22"/>
          <w:szCs w:val="22"/>
        </w:rPr>
        <w:t xml:space="preserve">vyplňují pouze ty zpravodajské jednotky, které </w:t>
      </w:r>
      <w:r>
        <w:rPr>
          <w:rFonts w:ascii="Arial Narrow" w:hAnsi="Arial Narrow" w:cs="Arial Narrow"/>
          <w:b/>
          <w:color w:val="FF0000"/>
          <w:sz w:val="22"/>
          <w:szCs w:val="22"/>
        </w:rPr>
        <w:t xml:space="preserve">provozují MHD a </w:t>
      </w:r>
      <w:r w:rsidRPr="000A7873">
        <w:rPr>
          <w:rFonts w:ascii="Arial Narrow" w:hAnsi="Arial Narrow" w:cs="Arial Narrow"/>
          <w:b/>
          <w:color w:val="FF0000"/>
          <w:sz w:val="22"/>
          <w:szCs w:val="22"/>
        </w:rPr>
        <w:t>nepředkládají „Čtvrtletní výkaz o městské hromadné dopravě“ Dop (MD) 4-0</w:t>
      </w:r>
      <w:r w:rsidRPr="000A7873">
        <w:rPr>
          <w:rFonts w:ascii="Arial Narrow" w:hAnsi="Arial Narrow" w:cs="Arial Narrow"/>
          <w:b/>
          <w:caps/>
          <w:color w:val="FF0000"/>
          <w:sz w:val="22"/>
          <w:szCs w:val="22"/>
        </w:rPr>
        <w:t>4)</w:t>
      </w:r>
    </w:p>
    <w:tbl>
      <w:tblPr>
        <w:tblW w:w="10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567"/>
        <w:gridCol w:w="428"/>
        <w:gridCol w:w="1309"/>
        <w:gridCol w:w="426"/>
        <w:gridCol w:w="992"/>
        <w:gridCol w:w="992"/>
        <w:gridCol w:w="993"/>
        <w:gridCol w:w="850"/>
        <w:gridCol w:w="851"/>
        <w:gridCol w:w="850"/>
        <w:gridCol w:w="709"/>
        <w:gridCol w:w="819"/>
      </w:tblGrid>
      <w:tr w:rsidR="00303B2A" w14:paraId="0EC0FCE4" w14:textId="77777777">
        <w:trPr>
          <w:cantSplit/>
          <w:trHeight w:val="290"/>
        </w:trPr>
        <w:tc>
          <w:tcPr>
            <w:tcW w:w="2618" w:type="dxa"/>
            <w:gridSpan w:val="4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28958A11" w14:textId="77777777" w:rsidR="00303B2A" w:rsidRPr="00F865EE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F865EE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U k a z a t e l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0BDE876B" w14:textId="77777777" w:rsidR="00303B2A" w:rsidRDefault="00F865EE" w:rsidP="00F865E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Čís. řád.</w:t>
            </w:r>
          </w:p>
        </w:tc>
        <w:tc>
          <w:tcPr>
            <w:tcW w:w="7056" w:type="dxa"/>
            <w:gridSpan w:val="8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72FDD428" w14:textId="77777777" w:rsidR="00303B2A" w:rsidRDefault="00600FAA">
            <w:pPr>
              <w:pStyle w:val="Nadpis5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303B2A">
              <w:rPr>
                <w:sz w:val="18"/>
                <w:szCs w:val="18"/>
              </w:rPr>
              <w:t>utobusová doprava</w:t>
            </w:r>
          </w:p>
        </w:tc>
      </w:tr>
      <w:tr w:rsidR="00303B2A" w14:paraId="72A4C376" w14:textId="77777777">
        <w:trPr>
          <w:cantSplit/>
          <w:trHeight w:val="274"/>
        </w:trPr>
        <w:tc>
          <w:tcPr>
            <w:tcW w:w="2618" w:type="dxa"/>
            <w:gridSpan w:val="4"/>
            <w:vMerge/>
            <w:shd w:val="clear" w:color="auto" w:fill="99CCFF"/>
            <w:vAlign w:val="center"/>
          </w:tcPr>
          <w:p w14:paraId="1CB28222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99CCFF"/>
            <w:vAlign w:val="center"/>
          </w:tcPr>
          <w:p w14:paraId="07371AE3" w14:textId="77777777" w:rsidR="00303B2A" w:rsidRDefault="00303B2A">
            <w:pPr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99CCFF"/>
            <w:vAlign w:val="center"/>
          </w:tcPr>
          <w:p w14:paraId="680F2358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celkem        (sl. 2 až </w:t>
            </w:r>
            <w:r w:rsidR="00C8227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99CCFF"/>
            <w:vAlign w:val="center"/>
          </w:tcPr>
          <w:p w14:paraId="27CBDF9B" w14:textId="77777777" w:rsidR="00303B2A" w:rsidRDefault="003A3AF7" w:rsidP="002052F3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n</w:t>
            </w:r>
            <w:r w:rsidR="00303B2A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epravidelná</w:t>
            </w:r>
          </w:p>
        </w:tc>
        <w:tc>
          <w:tcPr>
            <w:tcW w:w="5072" w:type="dxa"/>
            <w:gridSpan w:val="6"/>
            <w:shd w:val="clear" w:color="auto" w:fill="99CCFF"/>
            <w:vAlign w:val="center"/>
          </w:tcPr>
          <w:p w14:paraId="534E01B8" w14:textId="77777777" w:rsidR="00303B2A" w:rsidRDefault="003A3AF7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  <w:r w:rsidR="00303B2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inková</w:t>
            </w:r>
            <w:r w:rsidR="00600FA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autobusová</w:t>
            </w:r>
            <w:r w:rsidR="00303B2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doprava</w:t>
            </w:r>
          </w:p>
        </w:tc>
      </w:tr>
      <w:tr w:rsidR="00303B2A" w14:paraId="75A6826A" w14:textId="77777777">
        <w:trPr>
          <w:cantSplit/>
          <w:trHeight w:val="308"/>
        </w:trPr>
        <w:tc>
          <w:tcPr>
            <w:tcW w:w="2618" w:type="dxa"/>
            <w:gridSpan w:val="4"/>
            <w:vMerge/>
            <w:shd w:val="clear" w:color="auto" w:fill="99CCFF"/>
            <w:vAlign w:val="center"/>
          </w:tcPr>
          <w:p w14:paraId="35EB7AFB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99CCFF"/>
            <w:vAlign w:val="center"/>
          </w:tcPr>
          <w:p w14:paraId="25D9C56E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99CCFF"/>
            <w:vAlign w:val="center"/>
          </w:tcPr>
          <w:p w14:paraId="2E77C310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99CCFF"/>
          </w:tcPr>
          <w:p w14:paraId="4382F5D5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99CCFF"/>
            <w:vAlign w:val="center"/>
          </w:tcPr>
          <w:p w14:paraId="121DCEFD" w14:textId="77777777" w:rsidR="00303B2A" w:rsidRDefault="00600FA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mezinárodní</w:t>
            </w:r>
          </w:p>
        </w:tc>
        <w:tc>
          <w:tcPr>
            <w:tcW w:w="1701" w:type="dxa"/>
            <w:gridSpan w:val="2"/>
            <w:shd w:val="clear" w:color="auto" w:fill="99CCFF"/>
            <w:vAlign w:val="center"/>
          </w:tcPr>
          <w:p w14:paraId="1C9A74E3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městská</w:t>
            </w:r>
          </w:p>
        </w:tc>
        <w:tc>
          <w:tcPr>
            <w:tcW w:w="2378" w:type="dxa"/>
            <w:gridSpan w:val="3"/>
            <w:shd w:val="clear" w:color="auto" w:fill="99CCFF"/>
            <w:vAlign w:val="center"/>
          </w:tcPr>
          <w:p w14:paraId="6C82EC0C" w14:textId="77777777" w:rsidR="00303B2A" w:rsidRDefault="00600FA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vnitrostátní</w:t>
            </w:r>
            <w:r w:rsidR="00303B2A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03B2A" w14:paraId="2D3E7094" w14:textId="77777777">
        <w:trPr>
          <w:cantSplit/>
          <w:trHeight w:val="109"/>
        </w:trPr>
        <w:tc>
          <w:tcPr>
            <w:tcW w:w="2618" w:type="dxa"/>
            <w:gridSpan w:val="4"/>
            <w:vMerge/>
            <w:shd w:val="clear" w:color="auto" w:fill="99CCFF"/>
            <w:vAlign w:val="center"/>
          </w:tcPr>
          <w:p w14:paraId="0FE618AB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99CCFF"/>
            <w:vAlign w:val="center"/>
          </w:tcPr>
          <w:p w14:paraId="094D0ADA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99CCFF"/>
            <w:vAlign w:val="center"/>
          </w:tcPr>
          <w:p w14:paraId="6BA5FF8B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99CCFF"/>
          </w:tcPr>
          <w:p w14:paraId="5A497A18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99CCFF"/>
            <w:vAlign w:val="center"/>
          </w:tcPr>
          <w:p w14:paraId="4FDDDBA3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99CCFF"/>
            <w:vAlign w:val="center"/>
          </w:tcPr>
          <w:p w14:paraId="0D3FCBCB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851" w:type="dxa"/>
            <w:vMerge w:val="restart"/>
            <w:shd w:val="clear" w:color="auto" w:fill="99CCFF"/>
            <w:vAlign w:val="center"/>
          </w:tcPr>
          <w:p w14:paraId="6379DA79" w14:textId="77777777" w:rsidR="00303B2A" w:rsidRPr="002E7B25" w:rsidRDefault="00303B2A" w:rsidP="00C82273">
            <w:pPr>
              <w:ind w:right="-3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E7B2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v IDS</w:t>
            </w:r>
          </w:p>
        </w:tc>
        <w:tc>
          <w:tcPr>
            <w:tcW w:w="1559" w:type="dxa"/>
            <w:gridSpan w:val="2"/>
            <w:shd w:val="clear" w:color="auto" w:fill="99CCFF"/>
            <w:vAlign w:val="center"/>
          </w:tcPr>
          <w:p w14:paraId="54BF48D8" w14:textId="77777777" w:rsidR="00303B2A" w:rsidRDefault="003A3AF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v</w:t>
            </w:r>
            <w:r w:rsidR="000F28D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e veřejném zájmu</w:t>
            </w:r>
          </w:p>
        </w:tc>
        <w:tc>
          <w:tcPr>
            <w:tcW w:w="819" w:type="dxa"/>
            <w:vMerge w:val="restart"/>
            <w:shd w:val="clear" w:color="auto" w:fill="99CCFF"/>
            <w:vAlign w:val="center"/>
          </w:tcPr>
          <w:p w14:paraId="495A6E18" w14:textId="77777777" w:rsidR="00303B2A" w:rsidRDefault="0075251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ostatní</w:t>
            </w:r>
          </w:p>
        </w:tc>
      </w:tr>
      <w:tr w:rsidR="00303B2A" w14:paraId="42C359F7" w14:textId="77777777">
        <w:trPr>
          <w:cantSplit/>
          <w:trHeight w:val="109"/>
        </w:trPr>
        <w:tc>
          <w:tcPr>
            <w:tcW w:w="2618" w:type="dxa"/>
            <w:gridSpan w:val="4"/>
            <w:vMerge/>
            <w:shd w:val="clear" w:color="auto" w:fill="99CCFF"/>
            <w:vAlign w:val="center"/>
          </w:tcPr>
          <w:p w14:paraId="4F7199C8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99CCFF"/>
            <w:vAlign w:val="center"/>
          </w:tcPr>
          <w:p w14:paraId="54257A74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99CCFF"/>
            <w:vAlign w:val="center"/>
          </w:tcPr>
          <w:p w14:paraId="3CD78417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99CCFF"/>
          </w:tcPr>
          <w:p w14:paraId="32F338ED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99CCFF"/>
            <w:vAlign w:val="center"/>
          </w:tcPr>
          <w:p w14:paraId="37DBBC62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99CCFF"/>
            <w:vAlign w:val="center"/>
          </w:tcPr>
          <w:p w14:paraId="03D6BEBE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99CCFF"/>
            <w:vAlign w:val="center"/>
          </w:tcPr>
          <w:p w14:paraId="606028E8" w14:textId="77777777" w:rsidR="00303B2A" w:rsidRPr="002E7B25" w:rsidRDefault="00303B2A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9CCFF"/>
            <w:vAlign w:val="center"/>
          </w:tcPr>
          <w:p w14:paraId="640E3AB9" w14:textId="77777777" w:rsidR="00303B2A" w:rsidRDefault="0075251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709" w:type="dxa"/>
            <w:shd w:val="clear" w:color="auto" w:fill="99CCFF"/>
            <w:vAlign w:val="center"/>
          </w:tcPr>
          <w:p w14:paraId="10EFC15F" w14:textId="77777777" w:rsidR="00303B2A" w:rsidRDefault="0075251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v IDS</w:t>
            </w:r>
          </w:p>
        </w:tc>
        <w:tc>
          <w:tcPr>
            <w:tcW w:w="819" w:type="dxa"/>
            <w:vMerge/>
            <w:shd w:val="clear" w:color="auto" w:fill="99CCFF"/>
            <w:vAlign w:val="center"/>
          </w:tcPr>
          <w:p w14:paraId="58DA1E25" w14:textId="77777777" w:rsidR="00303B2A" w:rsidRDefault="00303B2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52518" w14:paraId="17EAA650" w14:textId="77777777">
        <w:trPr>
          <w:cantSplit/>
          <w:trHeight w:val="262"/>
        </w:trPr>
        <w:tc>
          <w:tcPr>
            <w:tcW w:w="2618" w:type="dxa"/>
            <w:gridSpan w:val="4"/>
            <w:shd w:val="clear" w:color="auto" w:fill="99CCFF"/>
            <w:vAlign w:val="center"/>
          </w:tcPr>
          <w:p w14:paraId="5B5F417B" w14:textId="77777777" w:rsidR="00752518" w:rsidRDefault="0075251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a</w:t>
            </w:r>
          </w:p>
        </w:tc>
        <w:tc>
          <w:tcPr>
            <w:tcW w:w="426" w:type="dxa"/>
            <w:shd w:val="clear" w:color="auto" w:fill="99CCFF"/>
            <w:vAlign w:val="center"/>
          </w:tcPr>
          <w:p w14:paraId="705FE2F9" w14:textId="77777777" w:rsidR="00752518" w:rsidRDefault="0075251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b</w:t>
            </w:r>
          </w:p>
        </w:tc>
        <w:tc>
          <w:tcPr>
            <w:tcW w:w="992" w:type="dxa"/>
            <w:shd w:val="clear" w:color="auto" w:fill="99CCFF"/>
            <w:vAlign w:val="center"/>
          </w:tcPr>
          <w:p w14:paraId="29935BC0" w14:textId="77777777" w:rsidR="00752518" w:rsidRDefault="0075251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99CCFF"/>
          </w:tcPr>
          <w:p w14:paraId="1533A0CE" w14:textId="77777777" w:rsidR="00752518" w:rsidRDefault="0075251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99CCFF"/>
            <w:vAlign w:val="center"/>
          </w:tcPr>
          <w:p w14:paraId="78ACC052" w14:textId="77777777" w:rsidR="00752518" w:rsidRDefault="0075251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99CCFF"/>
            <w:vAlign w:val="center"/>
          </w:tcPr>
          <w:p w14:paraId="165B008E" w14:textId="77777777" w:rsidR="00752518" w:rsidRDefault="00752518" w:rsidP="00E64F1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99CCFF"/>
            <w:vAlign w:val="center"/>
          </w:tcPr>
          <w:p w14:paraId="3C30F751" w14:textId="77777777" w:rsidR="00752518" w:rsidRPr="002E7B25" w:rsidRDefault="00752518" w:rsidP="00E64F17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2E7B25">
              <w:rPr>
                <w:rFonts w:ascii="Arial Narrow" w:hAnsi="Arial Narrow" w:cs="Arial Narrow"/>
                <w:b/>
                <w:bCs/>
              </w:rPr>
              <w:t>4a</w:t>
            </w:r>
          </w:p>
        </w:tc>
        <w:tc>
          <w:tcPr>
            <w:tcW w:w="850" w:type="dxa"/>
            <w:shd w:val="clear" w:color="auto" w:fill="99CCFF"/>
            <w:vAlign w:val="center"/>
          </w:tcPr>
          <w:p w14:paraId="3D8CACF3" w14:textId="77777777" w:rsidR="00752518" w:rsidRDefault="0075251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99CCFF"/>
            <w:vAlign w:val="center"/>
          </w:tcPr>
          <w:p w14:paraId="58D3CDE7" w14:textId="77777777" w:rsidR="00752518" w:rsidRDefault="0075251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5a</w:t>
            </w:r>
          </w:p>
        </w:tc>
        <w:tc>
          <w:tcPr>
            <w:tcW w:w="819" w:type="dxa"/>
            <w:shd w:val="clear" w:color="auto" w:fill="99CCFF"/>
            <w:vAlign w:val="center"/>
          </w:tcPr>
          <w:p w14:paraId="508EF8C6" w14:textId="77777777" w:rsidR="00752518" w:rsidRDefault="0075251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6</w:t>
            </w:r>
          </w:p>
        </w:tc>
      </w:tr>
      <w:tr w:rsidR="00752518" w14:paraId="5600FFD6" w14:textId="77777777">
        <w:trPr>
          <w:trHeight w:val="414"/>
        </w:trPr>
        <w:tc>
          <w:tcPr>
            <w:tcW w:w="2618" w:type="dxa"/>
            <w:gridSpan w:val="4"/>
            <w:shd w:val="clear" w:color="auto" w:fill="FFFF00"/>
            <w:vAlign w:val="center"/>
          </w:tcPr>
          <w:p w14:paraId="1FFB117F" w14:textId="77777777" w:rsidR="00752518" w:rsidRDefault="00752518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Přeprava osob celkem  (tis. osob)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7DDB0515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14:paraId="565EEF90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</w:tcPr>
          <w:p w14:paraId="131947C0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BE23B75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10FE5E0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9F28B35" w14:textId="77777777" w:rsidR="00752518" w:rsidRPr="002E7B25" w:rsidRDefault="0075251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vAlign w:val="center"/>
          </w:tcPr>
          <w:p w14:paraId="08D33903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A3EE9E1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19" w:type="dxa"/>
            <w:vAlign w:val="center"/>
          </w:tcPr>
          <w:p w14:paraId="4A9F22A5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1B626A" w14:paraId="083BE1B8" w14:textId="77777777">
        <w:trPr>
          <w:trHeight w:val="409"/>
        </w:trPr>
        <w:tc>
          <w:tcPr>
            <w:tcW w:w="881" w:type="dxa"/>
            <w:gridSpan w:val="2"/>
            <w:shd w:val="clear" w:color="auto" w:fill="FFFF00"/>
            <w:vAlign w:val="center"/>
          </w:tcPr>
          <w:p w14:paraId="7F63A428" w14:textId="77777777" w:rsidR="001B626A" w:rsidRDefault="001B626A">
            <w:pPr>
              <w:ind w:left="851" w:hanging="851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 řádku 11</w:t>
            </w:r>
          </w:p>
        </w:tc>
        <w:tc>
          <w:tcPr>
            <w:tcW w:w="1737" w:type="dxa"/>
            <w:gridSpan w:val="2"/>
            <w:shd w:val="clear" w:color="auto" w:fill="FFFF00"/>
            <w:vAlign w:val="center"/>
          </w:tcPr>
          <w:p w14:paraId="2C9D968E" w14:textId="77777777" w:rsidR="00A173E5" w:rsidRDefault="001B626A" w:rsidP="001B626A">
            <w:pPr>
              <w:ind w:left="-14" w:firstLine="14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přeprava osob se slevou 100%</w:t>
            </w:r>
          </w:p>
          <w:p w14:paraId="34A5A186" w14:textId="77777777" w:rsidR="001B626A" w:rsidRDefault="00A173E5" w:rsidP="001B626A">
            <w:pPr>
              <w:ind w:left="-14" w:firstLine="14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(</w:t>
            </w:r>
            <w:r w:rsidR="001B626A">
              <w:rPr>
                <w:rFonts w:ascii="Arial Narrow" w:hAnsi="Arial Narrow" w:cs="Arial Narrow"/>
                <w:color w:val="000000"/>
              </w:rPr>
              <w:t>tis. osob)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513266A6" w14:textId="77777777" w:rsidR="001B626A" w:rsidRDefault="001B626A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</w:t>
            </w:r>
          </w:p>
        </w:tc>
        <w:tc>
          <w:tcPr>
            <w:tcW w:w="992" w:type="dxa"/>
            <w:vAlign w:val="center"/>
          </w:tcPr>
          <w:p w14:paraId="1598C766" w14:textId="77777777" w:rsidR="001B626A" w:rsidRDefault="001B626A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21264669" w14:textId="77777777" w:rsidR="001B626A" w:rsidRDefault="001B626A" w:rsidP="00E64F17">
            <w:pPr>
              <w:jc w:val="center"/>
              <w:rPr>
                <w:rFonts w:ascii="Arial Narrow" w:hAnsi="Arial Narrow" w:cs="Arial Narrow"/>
                <w:b/>
                <w:bCs/>
                <w:cap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aps/>
                <w:color w:val="000000"/>
              </w:rPr>
              <w:t>x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5467E004" w14:textId="77777777" w:rsidR="001B626A" w:rsidRDefault="001B626A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aps/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3009EA4C" w14:textId="77777777" w:rsidR="001B626A" w:rsidRPr="00547124" w:rsidRDefault="001B626A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547124">
              <w:rPr>
                <w:rFonts w:ascii="Arial Narrow" w:hAnsi="Arial Narrow" w:cs="Arial Narrow"/>
                <w:b/>
                <w:bCs/>
              </w:rPr>
              <w:t>X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076E2E38" w14:textId="77777777" w:rsidR="001B626A" w:rsidRPr="002E7B25" w:rsidRDefault="001B626A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2E7B25">
              <w:rPr>
                <w:rFonts w:ascii="Arial Narrow" w:hAnsi="Arial Narrow" w:cs="Arial Narrow"/>
                <w:b/>
                <w:bCs/>
              </w:rPr>
              <w:t>X</w:t>
            </w:r>
          </w:p>
        </w:tc>
        <w:tc>
          <w:tcPr>
            <w:tcW w:w="850" w:type="dxa"/>
            <w:vAlign w:val="center"/>
          </w:tcPr>
          <w:p w14:paraId="28EFCE32" w14:textId="77777777" w:rsidR="001B626A" w:rsidRDefault="001B626A" w:rsidP="00E64F17">
            <w:pPr>
              <w:jc w:val="center"/>
              <w:rPr>
                <w:rFonts w:ascii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12C62251" w14:textId="77777777" w:rsidR="001B626A" w:rsidRDefault="001B626A">
            <w:pPr>
              <w:jc w:val="center"/>
              <w:rPr>
                <w:rFonts w:ascii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14:paraId="561F4235" w14:textId="77777777" w:rsidR="001B626A" w:rsidRDefault="001B626A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752518" w14:paraId="742901BC" w14:textId="77777777">
        <w:trPr>
          <w:trHeight w:val="409"/>
        </w:trPr>
        <w:tc>
          <w:tcPr>
            <w:tcW w:w="2618" w:type="dxa"/>
            <w:gridSpan w:val="4"/>
            <w:shd w:val="clear" w:color="auto" w:fill="FFFF00"/>
            <w:vAlign w:val="center"/>
          </w:tcPr>
          <w:p w14:paraId="7C4F09FC" w14:textId="77777777" w:rsidR="00752518" w:rsidRDefault="00752518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Přepravní výkony celkem (tis. oskm)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7F3F06F3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</w:t>
            </w:r>
          </w:p>
        </w:tc>
        <w:tc>
          <w:tcPr>
            <w:tcW w:w="992" w:type="dxa"/>
            <w:vAlign w:val="center"/>
          </w:tcPr>
          <w:p w14:paraId="2FFA829A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</w:tcPr>
          <w:p w14:paraId="38711E32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6A02C3E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9CE3CB0" w14:textId="77777777" w:rsidR="00752518" w:rsidRPr="00E64F17" w:rsidRDefault="0075251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14:paraId="67FAF092" w14:textId="77777777" w:rsidR="00752518" w:rsidRPr="002E7B25" w:rsidRDefault="0075251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vAlign w:val="center"/>
          </w:tcPr>
          <w:p w14:paraId="20EBF991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7D1F211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19" w:type="dxa"/>
            <w:vAlign w:val="center"/>
          </w:tcPr>
          <w:p w14:paraId="6C40271A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1B626A" w14:paraId="1BA2197B" w14:textId="77777777">
        <w:trPr>
          <w:trHeight w:val="409"/>
        </w:trPr>
        <w:tc>
          <w:tcPr>
            <w:tcW w:w="881" w:type="dxa"/>
            <w:gridSpan w:val="2"/>
            <w:tcBorders>
              <w:right w:val="single" w:sz="8" w:space="0" w:color="auto"/>
            </w:tcBorders>
            <w:shd w:val="clear" w:color="auto" w:fill="FFFF00"/>
            <w:vAlign w:val="center"/>
          </w:tcPr>
          <w:p w14:paraId="64347BB6" w14:textId="77777777" w:rsidR="001B626A" w:rsidRDefault="001B626A">
            <w:pPr>
              <w:ind w:left="851" w:hanging="851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z řádku 13  </w:t>
            </w:r>
          </w:p>
        </w:tc>
        <w:tc>
          <w:tcPr>
            <w:tcW w:w="1737" w:type="dxa"/>
            <w:gridSpan w:val="2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4C7ADD0B" w14:textId="77777777" w:rsidR="001B626A" w:rsidRDefault="001B626A" w:rsidP="001B626A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přepravní výkony u osob se 100% slevou (tis. oskm)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207EC65D" w14:textId="77777777" w:rsidR="001B626A" w:rsidRDefault="001B626A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</w:t>
            </w:r>
          </w:p>
        </w:tc>
        <w:tc>
          <w:tcPr>
            <w:tcW w:w="992" w:type="dxa"/>
            <w:vAlign w:val="center"/>
          </w:tcPr>
          <w:p w14:paraId="3A8CAFAF" w14:textId="77777777" w:rsidR="001B626A" w:rsidRDefault="001B626A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423C9481" w14:textId="77777777" w:rsidR="001B626A" w:rsidRDefault="001B626A" w:rsidP="00E64F17">
            <w:pPr>
              <w:jc w:val="center"/>
              <w:rPr>
                <w:rFonts w:ascii="Arial Narrow" w:hAnsi="Arial Narrow" w:cs="Arial Narrow"/>
                <w:b/>
                <w:bCs/>
                <w:cap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aps/>
                <w:color w:val="000000"/>
              </w:rPr>
              <w:t>x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291A0117" w14:textId="77777777" w:rsidR="001B626A" w:rsidRDefault="001B626A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aps/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65A89C3B" w14:textId="77777777" w:rsidR="001B626A" w:rsidRPr="00547124" w:rsidRDefault="001B626A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547124">
              <w:rPr>
                <w:rFonts w:ascii="Arial Narrow" w:hAnsi="Arial Narrow" w:cs="Arial Narrow"/>
                <w:b/>
                <w:bCs/>
              </w:rPr>
              <w:t>X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107E6B36" w14:textId="77777777" w:rsidR="001B626A" w:rsidRPr="002E7B25" w:rsidRDefault="001B626A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2E7B25">
              <w:rPr>
                <w:rFonts w:ascii="Arial Narrow" w:hAnsi="Arial Narrow" w:cs="Arial Narrow"/>
                <w:b/>
                <w:bCs/>
              </w:rPr>
              <w:t>X</w:t>
            </w:r>
          </w:p>
        </w:tc>
        <w:tc>
          <w:tcPr>
            <w:tcW w:w="850" w:type="dxa"/>
            <w:vAlign w:val="center"/>
          </w:tcPr>
          <w:p w14:paraId="5CE3C00C" w14:textId="77777777" w:rsidR="001B626A" w:rsidRDefault="001B626A" w:rsidP="00E64F17">
            <w:pPr>
              <w:jc w:val="center"/>
              <w:rPr>
                <w:rFonts w:ascii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284B6680" w14:textId="77777777" w:rsidR="001B626A" w:rsidRDefault="001B626A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19" w:type="dxa"/>
            <w:vAlign w:val="center"/>
          </w:tcPr>
          <w:p w14:paraId="6FA803AE" w14:textId="77777777" w:rsidR="001B626A" w:rsidRDefault="001B626A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752518" w14:paraId="49B74D7A" w14:textId="77777777">
        <w:trPr>
          <w:trHeight w:val="413"/>
        </w:trPr>
        <w:tc>
          <w:tcPr>
            <w:tcW w:w="2618" w:type="dxa"/>
            <w:gridSpan w:val="4"/>
            <w:shd w:val="clear" w:color="auto" w:fill="FFFF00"/>
            <w:vAlign w:val="center"/>
          </w:tcPr>
          <w:p w14:paraId="34B8537C" w14:textId="77777777" w:rsidR="00752518" w:rsidRDefault="00752518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Jízdní výkony celkem (tis. km)        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1E6780AF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 w14:paraId="03C07BBD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A57C40D" w14:textId="77777777" w:rsidR="00752518" w:rsidRDefault="00752518" w:rsidP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408D7A6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245EC99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F9275A3" w14:textId="77777777" w:rsidR="00752518" w:rsidRPr="002E7B25" w:rsidRDefault="0075251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vAlign w:val="center"/>
          </w:tcPr>
          <w:p w14:paraId="00B7AFB5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1DC5CCA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19" w:type="dxa"/>
            <w:vAlign w:val="center"/>
          </w:tcPr>
          <w:p w14:paraId="1DE08767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704E8E" w14:paraId="41A59693" w14:textId="77777777">
        <w:trPr>
          <w:trHeight w:val="413"/>
        </w:trPr>
        <w:tc>
          <w:tcPr>
            <w:tcW w:w="314" w:type="dxa"/>
            <w:vMerge w:val="restart"/>
            <w:shd w:val="clear" w:color="auto" w:fill="FFFF00"/>
            <w:textDirection w:val="btLr"/>
            <w:vAlign w:val="center"/>
          </w:tcPr>
          <w:p w14:paraId="1824155B" w14:textId="77777777" w:rsidR="00704E8E" w:rsidRPr="00386971" w:rsidRDefault="00262021" w:rsidP="00FB09D3">
            <w:pPr>
              <w:ind w:left="680" w:right="113" w:hanging="567"/>
              <w:jc w:val="center"/>
              <w:rPr>
                <w:rFonts w:ascii="Arial Narrow" w:hAnsi="Arial Narrow" w:cs="Arial Narrow"/>
              </w:rPr>
            </w:pPr>
            <w:r w:rsidRPr="00386971">
              <w:rPr>
                <w:rFonts w:ascii="Arial Narrow" w:hAnsi="Arial Narrow" w:cs="Arial Narrow"/>
              </w:rPr>
              <w:t>v tom</w:t>
            </w:r>
          </w:p>
        </w:tc>
        <w:tc>
          <w:tcPr>
            <w:tcW w:w="2304" w:type="dxa"/>
            <w:gridSpan w:val="3"/>
            <w:shd w:val="clear" w:color="auto" w:fill="FFFF00"/>
            <w:vAlign w:val="center"/>
          </w:tcPr>
          <w:p w14:paraId="3B53FF8D" w14:textId="77777777" w:rsidR="00704E8E" w:rsidRPr="00386971" w:rsidRDefault="00D23C07" w:rsidP="001B626A">
            <w:pPr>
              <w:ind w:left="-3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  <w:r w:rsidR="00704E8E" w:rsidRPr="00386971">
              <w:rPr>
                <w:rFonts w:ascii="Arial Narrow" w:hAnsi="Arial Narrow" w:cs="Arial Narrow"/>
              </w:rPr>
              <w:t>vytížené</w:t>
            </w:r>
            <w:r w:rsidR="00002785" w:rsidRPr="00386971">
              <w:rPr>
                <w:rFonts w:ascii="Arial Narrow" w:hAnsi="Arial Narrow" w:cs="Arial Narrow"/>
              </w:rPr>
              <w:t xml:space="preserve"> </w:t>
            </w:r>
            <w:r w:rsidR="00386971">
              <w:rPr>
                <w:rFonts w:ascii="Arial Narrow" w:hAnsi="Arial Narrow" w:cs="Arial Narrow"/>
              </w:rPr>
              <w:t xml:space="preserve">(dle jízdních řádů) </w:t>
            </w:r>
            <w:r>
              <w:rPr>
                <w:rFonts w:ascii="Arial Narrow" w:hAnsi="Arial Narrow" w:cs="Arial Narrow"/>
              </w:rPr>
              <w:t xml:space="preserve"> </w:t>
            </w:r>
            <w:r w:rsidR="00002785" w:rsidRPr="00386971">
              <w:rPr>
                <w:rFonts w:ascii="Arial Narrow" w:hAnsi="Arial Narrow" w:cs="Arial Narrow"/>
              </w:rPr>
              <w:t xml:space="preserve">(tis. km)        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207FA69B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</w:t>
            </w:r>
          </w:p>
        </w:tc>
        <w:tc>
          <w:tcPr>
            <w:tcW w:w="992" w:type="dxa"/>
            <w:vAlign w:val="center"/>
          </w:tcPr>
          <w:p w14:paraId="5C274EBD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B049EF8" w14:textId="77777777" w:rsidR="00704E8E" w:rsidRDefault="00704E8E" w:rsidP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B538908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EBCB1FA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80494E4" w14:textId="77777777" w:rsidR="00704E8E" w:rsidRPr="002E7B25" w:rsidRDefault="00704E8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vAlign w:val="center"/>
          </w:tcPr>
          <w:p w14:paraId="12D0DD33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1C2B65B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19" w:type="dxa"/>
            <w:vAlign w:val="center"/>
          </w:tcPr>
          <w:p w14:paraId="55DAB02D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704E8E" w14:paraId="128D1D6D" w14:textId="77777777">
        <w:trPr>
          <w:trHeight w:val="405"/>
        </w:trPr>
        <w:tc>
          <w:tcPr>
            <w:tcW w:w="314" w:type="dxa"/>
            <w:vMerge/>
            <w:shd w:val="clear" w:color="auto" w:fill="FFFF00"/>
            <w:vAlign w:val="center"/>
          </w:tcPr>
          <w:p w14:paraId="088E5248" w14:textId="77777777" w:rsidR="00704E8E" w:rsidRPr="00386971" w:rsidRDefault="00704E8E">
            <w:pPr>
              <w:rPr>
                <w:rFonts w:ascii="Arial Narrow" w:hAnsi="Arial Narrow" w:cs="Arial Narrow"/>
              </w:rPr>
            </w:pPr>
          </w:p>
        </w:tc>
        <w:tc>
          <w:tcPr>
            <w:tcW w:w="2304" w:type="dxa"/>
            <w:gridSpan w:val="3"/>
            <w:shd w:val="clear" w:color="auto" w:fill="FFFF00"/>
            <w:vAlign w:val="center"/>
          </w:tcPr>
          <w:p w14:paraId="56F75591" w14:textId="77777777" w:rsidR="00704E8E" w:rsidRPr="00D23C07" w:rsidRDefault="00D23C07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704E8E" w:rsidRPr="00D23C07">
              <w:rPr>
                <w:rFonts w:ascii="Arial Narrow" w:hAnsi="Arial Narrow" w:cs="Arial Narrow"/>
              </w:rPr>
              <w:t xml:space="preserve">přístavné + odstavné </w:t>
            </w:r>
            <w:r w:rsidRPr="00D23C07">
              <w:rPr>
                <w:rFonts w:ascii="Arial Narrow" w:hAnsi="Arial Narrow" w:cs="Arial Narrow"/>
              </w:rPr>
              <w:t xml:space="preserve"> </w:t>
            </w:r>
            <w:r w:rsidR="00704E8E" w:rsidRPr="00D23C07">
              <w:rPr>
                <w:rFonts w:ascii="Arial Narrow" w:hAnsi="Arial Narrow" w:cs="Arial Narrow"/>
              </w:rPr>
              <w:t>(manipulačn</w:t>
            </w:r>
            <w:r w:rsidR="00BE290F" w:rsidRPr="00D23C07">
              <w:rPr>
                <w:rFonts w:ascii="Arial Narrow" w:hAnsi="Arial Narrow" w:cs="Arial Narrow"/>
              </w:rPr>
              <w:t>í</w:t>
            </w:r>
            <w:r w:rsidR="0023637F" w:rsidRPr="00D23C07">
              <w:rPr>
                <w:rFonts w:ascii="Arial Narrow" w:hAnsi="Arial Narrow" w:cs="Arial Narrow"/>
              </w:rPr>
              <w:t>)</w:t>
            </w:r>
            <w:r w:rsidR="00002785" w:rsidRPr="00D23C07">
              <w:rPr>
                <w:rFonts w:ascii="Arial Narrow" w:hAnsi="Arial Narrow" w:cs="Arial Narrow"/>
              </w:rPr>
              <w:t xml:space="preserve"> (tis. km)        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699A8B77" w14:textId="77777777" w:rsidR="00704E8E" w:rsidRDefault="00022434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</w:t>
            </w:r>
          </w:p>
        </w:tc>
        <w:tc>
          <w:tcPr>
            <w:tcW w:w="992" w:type="dxa"/>
            <w:vAlign w:val="center"/>
          </w:tcPr>
          <w:p w14:paraId="68E554BB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0F0777B" w14:textId="77777777" w:rsidR="00704E8E" w:rsidRDefault="00704E8E" w:rsidP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4247296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54CDA94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06A43CB" w14:textId="77777777" w:rsidR="00704E8E" w:rsidRPr="002E7B25" w:rsidRDefault="00704E8E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vAlign w:val="center"/>
          </w:tcPr>
          <w:p w14:paraId="17B7AF65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CD077B3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19" w:type="dxa"/>
            <w:vAlign w:val="center"/>
          </w:tcPr>
          <w:p w14:paraId="648D0F34" w14:textId="77777777" w:rsidR="00704E8E" w:rsidRDefault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752518" w14:paraId="16D577DE" w14:textId="77777777">
        <w:trPr>
          <w:trHeight w:val="411"/>
        </w:trPr>
        <w:tc>
          <w:tcPr>
            <w:tcW w:w="2618" w:type="dxa"/>
            <w:gridSpan w:val="4"/>
            <w:shd w:val="clear" w:color="auto" w:fill="FFFF00"/>
            <w:vAlign w:val="center"/>
          </w:tcPr>
          <w:p w14:paraId="4AAEA8C7" w14:textId="77777777" w:rsidR="00D23C07" w:rsidRDefault="00752518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Spotřeba pohonných hmot</w:t>
            </w:r>
          </w:p>
          <w:p w14:paraId="298DAD64" w14:textId="77777777" w:rsidR="00752518" w:rsidRDefault="00752518" w:rsidP="006364D2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(tis. litrů)</w:t>
            </w:r>
            <w:r w:rsidR="00022434">
              <w:rPr>
                <w:rFonts w:ascii="Arial Narrow" w:hAnsi="Arial Narrow" w:cs="Arial Narrow"/>
                <w:color w:val="000000"/>
              </w:rPr>
              <w:t>:</w:t>
            </w:r>
            <w:r w:rsidR="00D60886">
              <w:rPr>
                <w:rFonts w:ascii="Arial Narrow" w:hAnsi="Arial Narrow" w:cs="Arial Narrow"/>
                <w:color w:val="000000"/>
              </w:rPr>
              <w:t xml:space="preserve"> </w:t>
            </w:r>
            <w:r w:rsidR="00022434">
              <w:rPr>
                <w:rFonts w:ascii="Arial Narrow" w:hAnsi="Arial Narrow" w:cs="Arial Narrow"/>
                <w:color w:val="000000"/>
              </w:rPr>
              <w:t>nafta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3B4199AA" w14:textId="77777777" w:rsidR="00752518" w:rsidRDefault="002052F3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</w:t>
            </w:r>
          </w:p>
        </w:tc>
        <w:tc>
          <w:tcPr>
            <w:tcW w:w="992" w:type="dxa"/>
            <w:vAlign w:val="center"/>
          </w:tcPr>
          <w:p w14:paraId="5EB0DB68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1DE1E04" w14:textId="77777777" w:rsidR="00752518" w:rsidRDefault="00752518" w:rsidP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1325540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2FD2AE8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563B1AA" w14:textId="77777777" w:rsidR="00752518" w:rsidRPr="002E7B25" w:rsidRDefault="00752518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vAlign w:val="center"/>
          </w:tcPr>
          <w:p w14:paraId="1CA3B29E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F08192F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19" w:type="dxa"/>
            <w:vAlign w:val="center"/>
          </w:tcPr>
          <w:p w14:paraId="04BB0C59" w14:textId="77777777" w:rsidR="00752518" w:rsidRDefault="00752518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BD0B03" w14:paraId="22D47E84" w14:textId="77777777" w:rsidTr="00E213CF">
        <w:trPr>
          <w:trHeight w:val="411"/>
        </w:trPr>
        <w:tc>
          <w:tcPr>
            <w:tcW w:w="1309" w:type="dxa"/>
            <w:gridSpan w:val="3"/>
            <w:vMerge w:val="restart"/>
            <w:shd w:val="clear" w:color="auto" w:fill="FFFF00"/>
            <w:vAlign w:val="center"/>
          </w:tcPr>
          <w:p w14:paraId="166448B5" w14:textId="77777777" w:rsidR="00BD0B03" w:rsidRDefault="00BD0B03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Alternativní paliva </w:t>
            </w:r>
          </w:p>
          <w:p w14:paraId="2045FF0E" w14:textId="77777777" w:rsidR="00BD0B03" w:rsidRDefault="00BD0B03">
            <w:pPr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38567183" w14:textId="77777777" w:rsidR="00BD0B03" w:rsidRDefault="00BD0B03" w:rsidP="00BD0B03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(tis.</w:t>
            </w:r>
            <w:r w:rsidR="00374E11">
              <w:rPr>
                <w:rFonts w:ascii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</w:rPr>
              <w:t xml:space="preserve">litrů)                              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674D759F" w14:textId="77777777" w:rsidR="00BD0B03" w:rsidRDefault="00374E11" w:rsidP="00374E11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19a</w:t>
            </w:r>
          </w:p>
        </w:tc>
        <w:tc>
          <w:tcPr>
            <w:tcW w:w="992" w:type="dxa"/>
            <w:vAlign w:val="center"/>
          </w:tcPr>
          <w:p w14:paraId="21A63619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0760EB0" w14:textId="77777777" w:rsidR="00BD0B03" w:rsidRDefault="00BD0B03" w:rsidP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C1E32DB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D91C8E3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CD47CCA" w14:textId="77777777" w:rsidR="00BD0B03" w:rsidRPr="002E7B25" w:rsidRDefault="00BD0B03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vAlign w:val="center"/>
          </w:tcPr>
          <w:p w14:paraId="1EC4206F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51D0E00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19" w:type="dxa"/>
            <w:vAlign w:val="center"/>
          </w:tcPr>
          <w:p w14:paraId="26AF0160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BD0B03" w14:paraId="38547F79" w14:textId="77777777" w:rsidTr="00E213CF">
        <w:trPr>
          <w:trHeight w:val="411"/>
        </w:trPr>
        <w:tc>
          <w:tcPr>
            <w:tcW w:w="1309" w:type="dxa"/>
            <w:gridSpan w:val="3"/>
            <w:vMerge/>
            <w:shd w:val="clear" w:color="auto" w:fill="FFFF00"/>
            <w:vAlign w:val="center"/>
          </w:tcPr>
          <w:p w14:paraId="4D066219" w14:textId="77777777" w:rsidR="00BD0B03" w:rsidRDefault="00BD0B03">
            <w:pPr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08EE3240" w14:textId="77777777" w:rsidR="00BD0B03" w:rsidRDefault="00BD0B03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(kWh)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350A7A92" w14:textId="77777777" w:rsidR="00BD0B03" w:rsidRDefault="00374E11" w:rsidP="00374E11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19b</w:t>
            </w:r>
          </w:p>
        </w:tc>
        <w:tc>
          <w:tcPr>
            <w:tcW w:w="992" w:type="dxa"/>
            <w:vAlign w:val="center"/>
          </w:tcPr>
          <w:p w14:paraId="6E0D0B27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71C863" w14:textId="77777777" w:rsidR="00BD0B03" w:rsidRDefault="00BD0B03" w:rsidP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921431F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C18EF35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39D69F2" w14:textId="77777777" w:rsidR="00BD0B03" w:rsidRPr="002E7B25" w:rsidRDefault="00BD0B03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vAlign w:val="center"/>
          </w:tcPr>
          <w:p w14:paraId="38F62A67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C581D1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19" w:type="dxa"/>
            <w:vAlign w:val="center"/>
          </w:tcPr>
          <w:p w14:paraId="721204F1" w14:textId="77777777" w:rsidR="00BD0B03" w:rsidRDefault="00BD0B03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CA6922" w14:paraId="039FFED8" w14:textId="77777777">
        <w:trPr>
          <w:trHeight w:val="411"/>
        </w:trPr>
        <w:tc>
          <w:tcPr>
            <w:tcW w:w="2618" w:type="dxa"/>
            <w:gridSpan w:val="4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CAB0A6B" w14:textId="77777777" w:rsidR="00CA6922" w:rsidRDefault="00CA6922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Jízdní výkony na alternativní pohon (</w:t>
            </w:r>
            <w:r w:rsidR="00DE7345">
              <w:rPr>
                <w:rFonts w:ascii="Arial Narrow" w:hAnsi="Arial Narrow" w:cs="Arial Narrow"/>
                <w:color w:val="000000"/>
              </w:rPr>
              <w:t>tis.</w:t>
            </w:r>
            <w:r>
              <w:rPr>
                <w:rFonts w:ascii="Arial Narrow" w:hAnsi="Arial Narrow" w:cs="Arial Narrow"/>
                <w:color w:val="000000"/>
              </w:rPr>
              <w:t>km)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8BB6CF5" w14:textId="77777777" w:rsidR="00CA6922" w:rsidRDefault="00CA6922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94FD4C8" w14:textId="77777777" w:rsidR="00CA6922" w:rsidRDefault="00CA6922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6A2FE70" w14:textId="77777777" w:rsidR="00CA6922" w:rsidRDefault="00CA6922" w:rsidP="00704E8E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607B2E1" w14:textId="77777777" w:rsidR="00CA6922" w:rsidRDefault="00CA6922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066314F" w14:textId="77777777" w:rsidR="00CA6922" w:rsidRDefault="00CA6922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B7EA028" w14:textId="77777777" w:rsidR="00CA6922" w:rsidRPr="002E7B25" w:rsidRDefault="00CA6922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3D2ED0E" w14:textId="77777777" w:rsidR="00CA6922" w:rsidRDefault="00CA6922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DDD19B6" w14:textId="77777777" w:rsidR="00CA6922" w:rsidRDefault="00CA6922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  <w:vAlign w:val="center"/>
          </w:tcPr>
          <w:p w14:paraId="06303CFA" w14:textId="77777777" w:rsidR="00CA6922" w:rsidRDefault="00CA6922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</w:tbl>
    <w:p w14:paraId="2C00448A" w14:textId="77777777" w:rsidR="00B54E81" w:rsidRPr="00D60886" w:rsidRDefault="00B54E81">
      <w:pPr>
        <w:rPr>
          <w:rFonts w:ascii="Arial Narrow" w:hAnsi="Arial Narrow" w:cs="Arial Narrow"/>
          <w:b/>
          <w:bCs/>
          <w:sz w:val="6"/>
          <w:szCs w:val="6"/>
        </w:rPr>
      </w:pPr>
    </w:p>
    <w:p w14:paraId="21523215" w14:textId="77777777" w:rsidR="00B54E81" w:rsidRPr="00180619" w:rsidRDefault="00B54E81">
      <w:pPr>
        <w:rPr>
          <w:rFonts w:ascii="Arial Narrow" w:hAnsi="Arial Narrow" w:cs="Arial Narrow"/>
          <w:b/>
          <w:bCs/>
          <w:sz w:val="16"/>
          <w:szCs w:val="16"/>
        </w:rPr>
      </w:pPr>
    </w:p>
    <w:p w14:paraId="69582233" w14:textId="7FA96D98" w:rsidR="00B54E81" w:rsidRPr="00F865EE" w:rsidRDefault="00B54E81" w:rsidP="003715F6">
      <w:pPr>
        <w:pStyle w:val="Nadpis1"/>
        <w:rPr>
          <w:rFonts w:ascii="Arial Narrow" w:hAnsi="Arial Narrow" w:cs="Arial Narrow"/>
          <w:caps/>
          <w:sz w:val="22"/>
          <w:szCs w:val="22"/>
        </w:rPr>
      </w:pPr>
      <w:r w:rsidRPr="00F865EE">
        <w:rPr>
          <w:rFonts w:ascii="Arial Narrow" w:hAnsi="Arial Narrow" w:cs="Arial Narrow"/>
          <w:caps/>
          <w:sz w:val="22"/>
          <w:szCs w:val="22"/>
        </w:rPr>
        <w:t xml:space="preserve">II. </w:t>
      </w:r>
      <w:r w:rsidR="000E5F47" w:rsidRPr="00F865EE">
        <w:rPr>
          <w:rFonts w:ascii="Arial Narrow" w:hAnsi="Arial Narrow" w:cs="Arial Narrow"/>
          <w:sz w:val="22"/>
          <w:szCs w:val="22"/>
        </w:rPr>
        <w:t>Souhrnný přehled o složení dopravního parku</w:t>
      </w:r>
      <w:r w:rsidR="00DA038A">
        <w:rPr>
          <w:rFonts w:ascii="Arial Narrow" w:hAnsi="Arial Narrow" w:cs="Arial Narrow"/>
          <w:sz w:val="22"/>
          <w:szCs w:val="22"/>
        </w:rPr>
        <w:t xml:space="preserve"> </w:t>
      </w:r>
      <w:r w:rsidR="000E5F47" w:rsidRPr="00F865EE">
        <w:rPr>
          <w:rFonts w:ascii="Arial Narrow" w:hAnsi="Arial Narrow" w:cs="Arial Narrow"/>
          <w:sz w:val="22"/>
          <w:szCs w:val="22"/>
        </w:rPr>
        <w:t>- evidenční stav ke konci sledovaného čtvrtletí</w:t>
      </w:r>
    </w:p>
    <w:tbl>
      <w:tblPr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562"/>
        <w:gridCol w:w="1925"/>
        <w:gridCol w:w="567"/>
        <w:gridCol w:w="992"/>
        <w:gridCol w:w="1134"/>
        <w:gridCol w:w="1134"/>
        <w:gridCol w:w="1134"/>
        <w:gridCol w:w="1134"/>
        <w:gridCol w:w="1126"/>
      </w:tblGrid>
      <w:tr w:rsidR="0042316B" w14:paraId="420BD6E0" w14:textId="77777777" w:rsidTr="0042316B">
        <w:trPr>
          <w:trHeight w:val="290"/>
        </w:trPr>
        <w:tc>
          <w:tcPr>
            <w:tcW w:w="2943" w:type="dxa"/>
            <w:gridSpan w:val="3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524DECF" w14:textId="77777777" w:rsidR="00451769" w:rsidRPr="00F865EE" w:rsidRDefault="00451769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F865EE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U k a z a t e l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228494B3" w14:textId="77777777" w:rsidR="00451769" w:rsidRDefault="00F865EE" w:rsidP="00F865E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Čís. řád.</w:t>
            </w:r>
          </w:p>
        </w:tc>
        <w:tc>
          <w:tcPr>
            <w:tcW w:w="665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53496746" w14:textId="77777777" w:rsidR="00451769" w:rsidRDefault="00600FAA" w:rsidP="00BE7FF6">
            <w:pPr>
              <w:pStyle w:val="Nadpis5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451769">
              <w:rPr>
                <w:sz w:val="18"/>
                <w:szCs w:val="18"/>
              </w:rPr>
              <w:t>utobusová doprava</w:t>
            </w:r>
          </w:p>
        </w:tc>
      </w:tr>
      <w:tr w:rsidR="005860E9" w14:paraId="4DF47B76" w14:textId="77777777" w:rsidTr="00180619">
        <w:trPr>
          <w:trHeight w:val="274"/>
        </w:trPr>
        <w:tc>
          <w:tcPr>
            <w:tcW w:w="294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5B3F1F2C" w14:textId="77777777" w:rsidR="00451769" w:rsidRDefault="00451769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1F9BC5FC" w14:textId="77777777" w:rsidR="00451769" w:rsidRDefault="00451769" w:rsidP="00BE7FF6">
            <w:pPr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60716B6" w14:textId="77777777" w:rsidR="00451769" w:rsidRDefault="00451769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celkem        (sl. 2 až </w:t>
            </w:r>
            <w:r w:rsidR="003869E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48FF0681" w14:textId="77777777" w:rsidR="00040866" w:rsidRDefault="003A3AF7" w:rsidP="002052F3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n</w:t>
            </w:r>
            <w:r w:rsidR="0045176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epravidelná</w:t>
            </w:r>
          </w:p>
        </w:tc>
        <w:tc>
          <w:tcPr>
            <w:tcW w:w="452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AA95A27" w14:textId="77777777" w:rsidR="00451769" w:rsidRDefault="003A3AF7" w:rsidP="00BE7FF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</w:t>
            </w:r>
            <w:r w:rsidR="0045176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inková</w:t>
            </w:r>
            <w:r w:rsidR="00600FA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autobusová</w:t>
            </w:r>
            <w:r w:rsidR="0045176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doprava</w:t>
            </w:r>
          </w:p>
        </w:tc>
      </w:tr>
      <w:tr w:rsidR="005860E9" w14:paraId="7C073EC5" w14:textId="77777777" w:rsidTr="00180619">
        <w:trPr>
          <w:trHeight w:val="349"/>
        </w:trPr>
        <w:tc>
          <w:tcPr>
            <w:tcW w:w="294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73129EC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4220438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5808CF1B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64FE14E6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0274B072" w14:textId="77777777" w:rsidR="008E353A" w:rsidRDefault="00600FA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mezinárodní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51A1C6AD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městská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464FBCB5" w14:textId="77777777" w:rsidR="008E353A" w:rsidRDefault="00600FA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vnitrostátní</w:t>
            </w:r>
          </w:p>
        </w:tc>
      </w:tr>
      <w:tr w:rsidR="005860E9" w14:paraId="22738D8F" w14:textId="77777777" w:rsidTr="00180619">
        <w:trPr>
          <w:trHeight w:val="209"/>
        </w:trPr>
        <w:tc>
          <w:tcPr>
            <w:tcW w:w="294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D0015A9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474BC53E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40DAB4FD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215E231B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3758A71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F4CDD67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02D695C8" w14:textId="77777777" w:rsidR="008E353A" w:rsidRDefault="00600FA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v</w:t>
            </w:r>
            <w:r w:rsidR="000F28D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e veřejném zájmu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D3CD991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ostatní</w:t>
            </w:r>
          </w:p>
        </w:tc>
      </w:tr>
      <w:tr w:rsidR="005860E9" w14:paraId="49D734BC" w14:textId="77777777" w:rsidTr="00180619">
        <w:trPr>
          <w:trHeight w:val="262"/>
        </w:trPr>
        <w:tc>
          <w:tcPr>
            <w:tcW w:w="29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460A777F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1A972718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b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3C38309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6E86B666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411067DB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2D6D1FB1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4E6588B1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5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2839BB67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6</w:t>
            </w:r>
          </w:p>
        </w:tc>
      </w:tr>
      <w:tr w:rsidR="005860E9" w14:paraId="1B272636" w14:textId="77777777" w:rsidTr="00180619">
        <w:trPr>
          <w:trHeight w:val="414"/>
        </w:trPr>
        <w:tc>
          <w:tcPr>
            <w:tcW w:w="29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00EF3BA" w14:textId="77777777" w:rsidR="008E353A" w:rsidRDefault="008E353A" w:rsidP="00BE7FF6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Počet autobusů celkem                                    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8A901D5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46B82B5C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264403D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B013980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7907DF6E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E136996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auto"/>
            </w:tcBorders>
          </w:tcPr>
          <w:p w14:paraId="09C66541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5860E9" w14:paraId="465D28FB" w14:textId="77777777" w:rsidTr="00180619">
        <w:trPr>
          <w:trHeight w:val="409"/>
        </w:trPr>
        <w:tc>
          <w:tcPr>
            <w:tcW w:w="456" w:type="dxa"/>
            <w:vMerge w:val="restart"/>
            <w:shd w:val="clear" w:color="auto" w:fill="FFFF00"/>
            <w:textDirection w:val="btLr"/>
          </w:tcPr>
          <w:p w14:paraId="47F1B6EA" w14:textId="77777777" w:rsidR="008E353A" w:rsidRPr="00FC2D68" w:rsidRDefault="008E353A" w:rsidP="00BE7FF6">
            <w:pPr>
              <w:ind w:left="964" w:right="113" w:hanging="851"/>
              <w:jc w:val="center"/>
              <w:rPr>
                <w:rFonts w:ascii="Arial Narrow" w:hAnsi="Arial Narrow" w:cs="Arial Narrow"/>
                <w:color w:val="000000"/>
              </w:rPr>
            </w:pPr>
            <w:r w:rsidRPr="00FC2D68">
              <w:rPr>
                <w:rFonts w:ascii="Arial Narrow" w:hAnsi="Arial Narrow" w:cs="Arial Narrow"/>
                <w:color w:val="000000"/>
              </w:rPr>
              <w:t xml:space="preserve">v  tom </w:t>
            </w:r>
          </w:p>
        </w:tc>
        <w:tc>
          <w:tcPr>
            <w:tcW w:w="24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F030BEC" w14:textId="77777777" w:rsidR="008E353A" w:rsidRDefault="008E353A" w:rsidP="00BE7FF6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článkové (kloubové)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2ED1933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</w:t>
            </w:r>
          </w:p>
        </w:tc>
        <w:tc>
          <w:tcPr>
            <w:tcW w:w="992" w:type="dxa"/>
          </w:tcPr>
          <w:p w14:paraId="6CECA9C4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4E39C827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aps/>
                <w:color w:val="000000"/>
              </w:rPr>
            </w:pPr>
          </w:p>
        </w:tc>
        <w:tc>
          <w:tcPr>
            <w:tcW w:w="1134" w:type="dxa"/>
          </w:tcPr>
          <w:p w14:paraId="19C05510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028C18F0" w14:textId="77777777" w:rsidR="008E353A" w:rsidRPr="00E64F17" w:rsidRDefault="008E353A" w:rsidP="00BE7FF6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53A565A9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26" w:type="dxa"/>
          </w:tcPr>
          <w:p w14:paraId="0B39E043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5860E9" w14:paraId="1E41D010" w14:textId="77777777" w:rsidTr="00180619">
        <w:trPr>
          <w:trHeight w:val="409"/>
        </w:trPr>
        <w:tc>
          <w:tcPr>
            <w:tcW w:w="456" w:type="dxa"/>
            <w:vMerge/>
            <w:shd w:val="clear" w:color="auto" w:fill="FFFF00"/>
          </w:tcPr>
          <w:p w14:paraId="7EF9F953" w14:textId="77777777" w:rsidR="008E353A" w:rsidRDefault="008E353A" w:rsidP="00BE7FF6">
            <w:pPr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4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6DEE4AE" w14:textId="77777777" w:rsidR="008E353A" w:rsidRDefault="008E353A" w:rsidP="00BE7FF6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ostatní nad 60 míst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FF7C70B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13</w:t>
            </w:r>
          </w:p>
        </w:tc>
        <w:tc>
          <w:tcPr>
            <w:tcW w:w="992" w:type="dxa"/>
          </w:tcPr>
          <w:p w14:paraId="1F9BD70D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3895D056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66663913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7AA872D4" w14:textId="77777777" w:rsidR="008E353A" w:rsidRPr="00E64F17" w:rsidRDefault="008E353A" w:rsidP="00BE7FF6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2B4A228F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26" w:type="dxa"/>
          </w:tcPr>
          <w:p w14:paraId="561C7F05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5860E9" w14:paraId="6F732009" w14:textId="77777777" w:rsidTr="00180619">
        <w:trPr>
          <w:trHeight w:val="409"/>
        </w:trPr>
        <w:tc>
          <w:tcPr>
            <w:tcW w:w="456" w:type="dxa"/>
            <w:vMerge/>
            <w:shd w:val="clear" w:color="auto" w:fill="FFFF00"/>
          </w:tcPr>
          <w:p w14:paraId="5DD7C935" w14:textId="77777777" w:rsidR="008E353A" w:rsidRDefault="008E353A" w:rsidP="00BE7FF6">
            <w:pPr>
              <w:ind w:left="851" w:hanging="851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4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A4ED676" w14:textId="77777777" w:rsidR="008E353A" w:rsidRDefault="008E353A" w:rsidP="00BE7FF6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ostatní nad 30 do 60 míst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7D864F65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14</w:t>
            </w:r>
          </w:p>
        </w:tc>
        <w:tc>
          <w:tcPr>
            <w:tcW w:w="992" w:type="dxa"/>
          </w:tcPr>
          <w:p w14:paraId="24A0D06D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4868AD74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b/>
                <w:bCs/>
                <w:caps/>
                <w:color w:val="000000"/>
              </w:rPr>
            </w:pPr>
          </w:p>
        </w:tc>
        <w:tc>
          <w:tcPr>
            <w:tcW w:w="1134" w:type="dxa"/>
          </w:tcPr>
          <w:p w14:paraId="72D31C65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27F5460E" w14:textId="77777777" w:rsidR="008E353A" w:rsidRPr="00E64F17" w:rsidRDefault="008E353A" w:rsidP="00BE7FF6">
            <w:pPr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078D4834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26" w:type="dxa"/>
          </w:tcPr>
          <w:p w14:paraId="5217A072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5860E9" w14:paraId="43B86CC7" w14:textId="77777777" w:rsidTr="00180619">
        <w:trPr>
          <w:trHeight w:val="413"/>
        </w:trPr>
        <w:tc>
          <w:tcPr>
            <w:tcW w:w="456" w:type="dxa"/>
            <w:vMerge/>
            <w:shd w:val="clear" w:color="auto" w:fill="FFFF00"/>
          </w:tcPr>
          <w:p w14:paraId="2EA0E551" w14:textId="77777777" w:rsidR="008E353A" w:rsidRDefault="008E353A" w:rsidP="00BE7FF6">
            <w:pPr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4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D8A2B91" w14:textId="77777777" w:rsidR="008E353A" w:rsidRDefault="008E353A" w:rsidP="00BE7FF6">
            <w:pPr>
              <w:rPr>
                <w:rFonts w:ascii="Arial Narrow" w:hAnsi="Arial Narrow" w:cs="Arial Narrow"/>
                <w:color w:val="000000"/>
                <w:vertAlign w:val="superscript"/>
              </w:rPr>
            </w:pPr>
            <w:r>
              <w:rPr>
                <w:rFonts w:ascii="Arial Narrow" w:hAnsi="Arial Narrow" w:cs="Arial Narrow"/>
                <w:color w:val="000000"/>
              </w:rPr>
              <w:t>ostatní do 30 míst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8B63D07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15</w:t>
            </w:r>
          </w:p>
        </w:tc>
        <w:tc>
          <w:tcPr>
            <w:tcW w:w="992" w:type="dxa"/>
          </w:tcPr>
          <w:p w14:paraId="3250305A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495BBB5F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5F2FFAB6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4EB1F1BB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1B937611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26" w:type="dxa"/>
          </w:tcPr>
          <w:p w14:paraId="03252992" w14:textId="77777777" w:rsidR="008E353A" w:rsidRDefault="008E353A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5860E9" w14:paraId="7053E6DD" w14:textId="77777777" w:rsidTr="00180619">
        <w:trPr>
          <w:trHeight w:val="413"/>
        </w:trPr>
        <w:tc>
          <w:tcPr>
            <w:tcW w:w="10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531E49E" w14:textId="77777777" w:rsidR="00EC09B8" w:rsidRDefault="00EC09B8" w:rsidP="00BE7FF6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 řádku 11</w:t>
            </w: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61C2F1B" w14:textId="77777777" w:rsidR="00EC09B8" w:rsidRDefault="00EC09B8" w:rsidP="00BE7FF6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počet nízkopodlažních autobusů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7247F101" w14:textId="77777777" w:rsidR="00EC09B8" w:rsidRDefault="00EC09B8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16</w:t>
            </w:r>
          </w:p>
        </w:tc>
        <w:tc>
          <w:tcPr>
            <w:tcW w:w="992" w:type="dxa"/>
          </w:tcPr>
          <w:p w14:paraId="4CF5972B" w14:textId="77777777" w:rsidR="00EC09B8" w:rsidRDefault="00EC09B8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04B5245E" w14:textId="77777777" w:rsidR="00EC09B8" w:rsidRDefault="00EC09B8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3440D229" w14:textId="77777777" w:rsidR="00EC09B8" w:rsidRDefault="00EC09B8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35CB4896" w14:textId="77777777" w:rsidR="00EC09B8" w:rsidRDefault="00EC09B8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52AC663A" w14:textId="77777777" w:rsidR="00EC09B8" w:rsidRDefault="00EC09B8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26" w:type="dxa"/>
          </w:tcPr>
          <w:p w14:paraId="3ADAA0B4" w14:textId="77777777" w:rsidR="00EC09B8" w:rsidRDefault="00EC09B8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5860E9" w14:paraId="0B4276B2" w14:textId="77777777" w:rsidTr="00180619">
        <w:trPr>
          <w:trHeight w:val="413"/>
        </w:trPr>
        <w:tc>
          <w:tcPr>
            <w:tcW w:w="101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DCCA571" w14:textId="77777777" w:rsidR="00D60886" w:rsidRDefault="00D60886" w:rsidP="00BE7FF6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z řádku 11</w:t>
            </w: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EF3D551" w14:textId="77777777" w:rsidR="00D60886" w:rsidRDefault="00D60886" w:rsidP="00BE7FF6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</w:t>
            </w:r>
            <w:r w:rsidRPr="00D60886">
              <w:rPr>
                <w:rFonts w:ascii="Arial Narrow" w:hAnsi="Arial Narrow" w:cs="Arial Narrow"/>
                <w:color w:val="000000"/>
              </w:rPr>
              <w:t>očet  elektrických autobusů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B4B422B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17</w:t>
            </w:r>
          </w:p>
        </w:tc>
        <w:tc>
          <w:tcPr>
            <w:tcW w:w="992" w:type="dxa"/>
          </w:tcPr>
          <w:p w14:paraId="513638DF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2830A744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6D8DB6E3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70AE24D6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63C8280A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26" w:type="dxa"/>
          </w:tcPr>
          <w:p w14:paraId="10B5030B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5860E9" w14:paraId="0B969B47" w14:textId="77777777" w:rsidTr="00180619">
        <w:trPr>
          <w:trHeight w:val="413"/>
        </w:trPr>
        <w:tc>
          <w:tcPr>
            <w:tcW w:w="101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FD038E6" w14:textId="77777777" w:rsidR="00D60886" w:rsidRDefault="00D60886" w:rsidP="00BE7FF6">
            <w:pPr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22385CE" w14:textId="77777777" w:rsidR="00D60886" w:rsidRDefault="00D60886" w:rsidP="00BE7FF6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</w:t>
            </w:r>
            <w:r w:rsidRPr="00D60886">
              <w:rPr>
                <w:rFonts w:ascii="Arial Narrow" w:hAnsi="Arial Narrow" w:cs="Arial Narrow"/>
                <w:color w:val="000000"/>
              </w:rPr>
              <w:t>očet CNG/LNG autobusů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7D0F6CA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18</w:t>
            </w:r>
          </w:p>
        </w:tc>
        <w:tc>
          <w:tcPr>
            <w:tcW w:w="992" w:type="dxa"/>
          </w:tcPr>
          <w:p w14:paraId="5698A41C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38DCA242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0349A0E3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3AADCEF3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38E919BF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26" w:type="dxa"/>
          </w:tcPr>
          <w:p w14:paraId="618D7A38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5860E9" w14:paraId="6A24D039" w14:textId="77777777" w:rsidTr="00180619">
        <w:trPr>
          <w:trHeight w:val="413"/>
        </w:trPr>
        <w:tc>
          <w:tcPr>
            <w:tcW w:w="1018" w:type="dxa"/>
            <w:gridSpan w:val="2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BCF999B" w14:textId="77777777" w:rsidR="00D60886" w:rsidRDefault="00D60886" w:rsidP="00BE7FF6">
            <w:pPr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644AC98" w14:textId="1819B208" w:rsidR="00D60886" w:rsidRDefault="0042316B" w:rsidP="00BE7FF6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</w:t>
            </w:r>
            <w:r w:rsidR="00D60886" w:rsidRPr="00D60886">
              <w:rPr>
                <w:rFonts w:ascii="Arial Narrow" w:hAnsi="Arial Narrow" w:cs="Arial Narrow"/>
                <w:color w:val="000000"/>
              </w:rPr>
              <w:t>očet vodíkových autobusů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39E2288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19</w:t>
            </w:r>
          </w:p>
        </w:tc>
        <w:tc>
          <w:tcPr>
            <w:tcW w:w="992" w:type="dxa"/>
          </w:tcPr>
          <w:p w14:paraId="049F70AF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73B2A2AB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271763B2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47587AF5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</w:tcPr>
          <w:p w14:paraId="2871D3EF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26" w:type="dxa"/>
          </w:tcPr>
          <w:p w14:paraId="31DC43E1" w14:textId="77777777" w:rsidR="00D60886" w:rsidRDefault="00D60886" w:rsidP="00BE7FF6">
            <w:pPr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</w:tbl>
    <w:p w14:paraId="21551178" w14:textId="77777777" w:rsidR="007F4BE4" w:rsidRDefault="007F4BE4">
      <w:pPr>
        <w:rPr>
          <w:i/>
          <w:iCs/>
          <w:sz w:val="24"/>
          <w:szCs w:val="24"/>
        </w:rPr>
      </w:pPr>
    </w:p>
    <w:p w14:paraId="578BFE9C" w14:textId="77777777" w:rsidR="00B72906" w:rsidRDefault="00B72906">
      <w:pPr>
        <w:rPr>
          <w:i/>
          <w:iCs/>
          <w:sz w:val="24"/>
          <w:szCs w:val="24"/>
        </w:rPr>
        <w:sectPr w:rsidR="00B72906" w:rsidSect="005860E9">
          <w:footerReference w:type="default" r:id="rId9"/>
          <w:footerReference w:type="first" r:id="rId10"/>
          <w:type w:val="nextColumn"/>
          <w:pgSz w:w="11907" w:h="16840" w:code="9"/>
          <w:pgMar w:top="1418" w:right="567" w:bottom="567" w:left="993" w:header="708" w:footer="618" w:gutter="0"/>
          <w:cols w:space="708"/>
          <w:titlePg/>
        </w:sectPr>
      </w:pPr>
    </w:p>
    <w:p w14:paraId="30B39498" w14:textId="32052607" w:rsidR="00E432F6" w:rsidRPr="00F865EE" w:rsidRDefault="003715F6" w:rsidP="00BE704B">
      <w:pPr>
        <w:pStyle w:val="Nadpis1"/>
        <w:tabs>
          <w:tab w:val="left" w:pos="7938"/>
        </w:tabs>
        <w:ind w:left="567" w:hanging="567"/>
        <w:rPr>
          <w:rFonts w:ascii="Arial Narrow" w:hAnsi="Arial Narrow" w:cs="Arial Narrow"/>
          <w:caps/>
          <w:sz w:val="22"/>
          <w:szCs w:val="22"/>
        </w:rPr>
      </w:pPr>
      <w:r w:rsidRPr="00F865EE">
        <w:rPr>
          <w:rFonts w:ascii="Arial Narrow" w:hAnsi="Arial Narrow" w:cs="Arial Narrow"/>
          <w:caps/>
          <w:sz w:val="22"/>
          <w:szCs w:val="22"/>
        </w:rPr>
        <w:lastRenderedPageBreak/>
        <w:t>II</w:t>
      </w:r>
      <w:r w:rsidR="002052F3" w:rsidRPr="00F865EE">
        <w:rPr>
          <w:rFonts w:ascii="Arial Narrow" w:hAnsi="Arial Narrow" w:cs="Arial Narrow"/>
          <w:caps/>
          <w:sz w:val="22"/>
          <w:szCs w:val="22"/>
        </w:rPr>
        <w:t xml:space="preserve">I. </w:t>
      </w:r>
      <w:r w:rsidR="000E5F47" w:rsidRPr="00F865EE">
        <w:rPr>
          <w:rFonts w:ascii="Arial Narrow" w:hAnsi="Arial Narrow" w:cs="Arial Narrow"/>
          <w:sz w:val="22"/>
          <w:szCs w:val="22"/>
        </w:rPr>
        <w:t xml:space="preserve">Vnitrostátní linková autobusová doprava ve veřejném zájmu podle </w:t>
      </w:r>
      <w:r w:rsidR="00BE704B" w:rsidRPr="00F865EE">
        <w:rPr>
          <w:rFonts w:ascii="Arial Narrow" w:hAnsi="Arial Narrow" w:cs="Arial Narrow"/>
          <w:sz w:val="22"/>
          <w:szCs w:val="22"/>
        </w:rPr>
        <w:t>jednotlivých</w:t>
      </w:r>
      <w:r w:rsidR="00BE704B">
        <w:rPr>
          <w:rFonts w:ascii="Arial Narrow" w:hAnsi="Arial Narrow" w:cs="Arial Narrow"/>
          <w:sz w:val="22"/>
          <w:szCs w:val="22"/>
        </w:rPr>
        <w:tab/>
      </w:r>
      <w:r w:rsidR="00E432F6" w:rsidRPr="00F865EE">
        <w:rPr>
          <w:rFonts w:ascii="Arial Narrow" w:hAnsi="Arial Narrow" w:cs="Arial Narrow"/>
          <w:caps/>
          <w:sz w:val="22"/>
          <w:szCs w:val="22"/>
        </w:rPr>
        <w:t xml:space="preserve">IV. </w:t>
      </w:r>
      <w:r w:rsidR="00BE704B" w:rsidRPr="00F865EE">
        <w:rPr>
          <w:rFonts w:ascii="Arial Narrow" w:hAnsi="Arial Narrow" w:cs="Arial Narrow"/>
          <w:sz w:val="22"/>
          <w:szCs w:val="22"/>
        </w:rPr>
        <w:t xml:space="preserve">Vnitrostátní </w:t>
      </w:r>
      <w:r w:rsidR="00DA038A" w:rsidRPr="00F865EE">
        <w:rPr>
          <w:rFonts w:ascii="Arial Narrow" w:hAnsi="Arial Narrow" w:cs="Arial Narrow"/>
          <w:sz w:val="22"/>
          <w:szCs w:val="22"/>
        </w:rPr>
        <w:t>linková autobusová</w:t>
      </w:r>
      <w:r w:rsidR="00BE704B" w:rsidRPr="00F865EE">
        <w:rPr>
          <w:rFonts w:ascii="Arial Narrow" w:hAnsi="Arial Narrow" w:cs="Arial Narrow"/>
          <w:sz w:val="22"/>
          <w:szCs w:val="22"/>
        </w:rPr>
        <w:t xml:space="preserve"> doprava ostatní podle jednotlivých krajů</w:t>
      </w:r>
    </w:p>
    <w:p w14:paraId="74585099" w14:textId="77777777" w:rsidR="002052F3" w:rsidRPr="00F865EE" w:rsidRDefault="00BE704B" w:rsidP="00BE704B">
      <w:pPr>
        <w:pStyle w:val="Nadpis1"/>
        <w:tabs>
          <w:tab w:val="left" w:pos="8080"/>
        </w:tabs>
        <w:ind w:left="284"/>
        <w:rPr>
          <w:rFonts w:ascii="Arial Narrow" w:hAnsi="Arial Narrow" w:cs="Arial Narrow"/>
          <w:caps/>
          <w:sz w:val="22"/>
          <w:szCs w:val="22"/>
        </w:rPr>
      </w:pPr>
      <w:r w:rsidRPr="00F865EE">
        <w:rPr>
          <w:rFonts w:ascii="Arial Narrow" w:hAnsi="Arial Narrow" w:cs="Arial Narrow"/>
          <w:sz w:val="22"/>
          <w:szCs w:val="22"/>
        </w:rPr>
        <w:t>krajů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E432F6" w:rsidRPr="00F865EE">
        <w:rPr>
          <w:rFonts w:ascii="Arial Narrow" w:hAnsi="Arial Narrow" w:cs="Arial Narrow"/>
          <w:caps/>
          <w:sz w:val="22"/>
          <w:szCs w:val="22"/>
        </w:rPr>
        <w:tab/>
      </w:r>
    </w:p>
    <w:tbl>
      <w:tblPr>
        <w:tblpPr w:leftFromText="141" w:rightFromText="141" w:vertAnchor="text" w:horzAnchor="margin" w:tblpY="169"/>
        <w:tblW w:w="7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496"/>
        <w:gridCol w:w="779"/>
        <w:gridCol w:w="780"/>
        <w:gridCol w:w="779"/>
        <w:gridCol w:w="780"/>
        <w:gridCol w:w="779"/>
        <w:gridCol w:w="780"/>
      </w:tblGrid>
      <w:tr w:rsidR="00837F1F" w14:paraId="6A87EF1C" w14:textId="77777777">
        <w:trPr>
          <w:cantSplit/>
          <w:trHeight w:val="855"/>
        </w:trPr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7B19056C" w14:textId="77777777" w:rsidR="00837F1F" w:rsidRPr="00F865EE" w:rsidRDefault="00837F1F" w:rsidP="00E432F6">
            <w:pPr>
              <w:pStyle w:val="Nadpis3"/>
              <w:rPr>
                <w:rFonts w:ascii="Arial Narrow" w:hAnsi="Arial Narrow" w:cs="Arial Narrow"/>
                <w:sz w:val="22"/>
                <w:szCs w:val="22"/>
              </w:rPr>
            </w:pPr>
            <w:r w:rsidRPr="00F865EE">
              <w:rPr>
                <w:rFonts w:ascii="Arial Narrow" w:hAnsi="Arial Narrow" w:cs="Arial Narrow"/>
                <w:sz w:val="22"/>
                <w:szCs w:val="22"/>
              </w:rPr>
              <w:t>U k a z a t e l</w:t>
            </w:r>
          </w:p>
        </w:tc>
        <w:tc>
          <w:tcPr>
            <w:tcW w:w="496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09F20C94" w14:textId="77777777" w:rsidR="00837F1F" w:rsidRPr="00F865EE" w:rsidRDefault="00F865EE" w:rsidP="00F865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F865E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Čís. řád.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25D9457C" w14:textId="77777777" w:rsidR="00837F1F" w:rsidRDefault="00837F1F" w:rsidP="00E432F6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Přeprava osob   (tis. osob)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1B4B76F9" w14:textId="77777777" w:rsidR="00837F1F" w:rsidRDefault="00837F1F" w:rsidP="00E432F6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Přepravní výkony  (tis. oskm)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391FE887" w14:textId="77777777" w:rsidR="00837F1F" w:rsidRDefault="00837F1F" w:rsidP="00E432F6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 xml:space="preserve">Jízdní výkony </w:t>
            </w:r>
          </w:p>
          <w:p w14:paraId="1828541E" w14:textId="77777777" w:rsidR="00837F1F" w:rsidRDefault="00837F1F" w:rsidP="00E432F6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dle JŘ</w:t>
            </w:r>
          </w:p>
          <w:p w14:paraId="5E2FCAE7" w14:textId="77777777" w:rsidR="00837F1F" w:rsidRPr="003A3AF7" w:rsidRDefault="00837F1F" w:rsidP="00E432F6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 xml:space="preserve">(tis. km) </w:t>
            </w:r>
          </w:p>
        </w:tc>
      </w:tr>
      <w:tr w:rsidR="00EE4AFB" w14:paraId="0E03B64D" w14:textId="77777777">
        <w:trPr>
          <w:trHeight w:val="117"/>
        </w:trPr>
        <w:tc>
          <w:tcPr>
            <w:tcW w:w="2268" w:type="dxa"/>
            <w:gridSpan w:val="2"/>
            <w:vMerge w:val="restart"/>
            <w:shd w:val="clear" w:color="auto" w:fill="99CCFF"/>
            <w:vAlign w:val="center"/>
          </w:tcPr>
          <w:p w14:paraId="7BECF44A" w14:textId="77777777" w:rsidR="00EE4AFB" w:rsidRDefault="00EE4AFB" w:rsidP="00EE4AFB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a</w:t>
            </w:r>
          </w:p>
        </w:tc>
        <w:tc>
          <w:tcPr>
            <w:tcW w:w="496" w:type="dxa"/>
            <w:vMerge w:val="restart"/>
            <w:shd w:val="clear" w:color="auto" w:fill="99CCFF"/>
            <w:vAlign w:val="center"/>
          </w:tcPr>
          <w:p w14:paraId="4C64A308" w14:textId="77777777" w:rsidR="00EE4AFB" w:rsidRDefault="00EE4AFB" w:rsidP="00EE4AFB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</w:t>
            </w:r>
          </w:p>
        </w:tc>
        <w:tc>
          <w:tcPr>
            <w:tcW w:w="779" w:type="dxa"/>
            <w:shd w:val="clear" w:color="auto" w:fill="99CCFF"/>
          </w:tcPr>
          <w:p w14:paraId="4BCF5654" w14:textId="77777777" w:rsidR="00EE4AFB" w:rsidRDefault="00EE4AFB" w:rsidP="00EE4AFB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celkem</w:t>
            </w:r>
          </w:p>
        </w:tc>
        <w:tc>
          <w:tcPr>
            <w:tcW w:w="780" w:type="dxa"/>
            <w:shd w:val="clear" w:color="auto" w:fill="99CCFF"/>
          </w:tcPr>
          <w:p w14:paraId="6C2FA7FC" w14:textId="77777777" w:rsidR="00EE4AFB" w:rsidRDefault="00EE4AFB" w:rsidP="00EE4AFB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v IDS</w:t>
            </w:r>
          </w:p>
        </w:tc>
        <w:tc>
          <w:tcPr>
            <w:tcW w:w="779" w:type="dxa"/>
            <w:shd w:val="clear" w:color="auto" w:fill="99CCFF"/>
          </w:tcPr>
          <w:p w14:paraId="7B4C55B8" w14:textId="77777777" w:rsidR="00EE4AFB" w:rsidRDefault="00EE4AFB" w:rsidP="00EE4AFB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celkem</w:t>
            </w:r>
          </w:p>
        </w:tc>
        <w:tc>
          <w:tcPr>
            <w:tcW w:w="780" w:type="dxa"/>
            <w:shd w:val="clear" w:color="auto" w:fill="99CCFF"/>
          </w:tcPr>
          <w:p w14:paraId="3A8178B1" w14:textId="77777777" w:rsidR="00EE4AFB" w:rsidRDefault="00EE4AFB" w:rsidP="00EE4AFB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v IDS</w:t>
            </w:r>
          </w:p>
        </w:tc>
        <w:tc>
          <w:tcPr>
            <w:tcW w:w="779" w:type="dxa"/>
            <w:shd w:val="clear" w:color="auto" w:fill="99CCFF"/>
          </w:tcPr>
          <w:p w14:paraId="13FFFA17" w14:textId="77777777" w:rsidR="00EE4AFB" w:rsidRDefault="00EE4AFB" w:rsidP="00EE4AFB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celkem</w:t>
            </w:r>
          </w:p>
        </w:tc>
        <w:tc>
          <w:tcPr>
            <w:tcW w:w="780" w:type="dxa"/>
            <w:shd w:val="clear" w:color="auto" w:fill="99CCFF"/>
          </w:tcPr>
          <w:p w14:paraId="5E2A0B63" w14:textId="77777777" w:rsidR="00EE4AFB" w:rsidRDefault="00EE4AFB" w:rsidP="00EE4AFB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v IDS</w:t>
            </w:r>
          </w:p>
        </w:tc>
      </w:tr>
      <w:tr w:rsidR="00EE4AFB" w14:paraId="276F0D0E" w14:textId="77777777">
        <w:trPr>
          <w:trHeight w:val="157"/>
        </w:trPr>
        <w:tc>
          <w:tcPr>
            <w:tcW w:w="2268" w:type="dxa"/>
            <w:gridSpan w:val="2"/>
            <w:vMerge/>
            <w:shd w:val="clear" w:color="auto" w:fill="99CCFF"/>
          </w:tcPr>
          <w:p w14:paraId="3F755993" w14:textId="77777777" w:rsidR="00EE4AFB" w:rsidRDefault="00EE4AFB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6" w:type="dxa"/>
            <w:vMerge/>
            <w:shd w:val="clear" w:color="auto" w:fill="99CCFF"/>
          </w:tcPr>
          <w:p w14:paraId="13FA3FAF" w14:textId="77777777" w:rsidR="00EE4AFB" w:rsidRDefault="00EE4AFB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779" w:type="dxa"/>
            <w:shd w:val="clear" w:color="auto" w:fill="99CCFF"/>
          </w:tcPr>
          <w:p w14:paraId="0269E9E8" w14:textId="77777777" w:rsidR="00EE4AFB" w:rsidRDefault="00EE4AFB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</w:t>
            </w:r>
          </w:p>
        </w:tc>
        <w:tc>
          <w:tcPr>
            <w:tcW w:w="780" w:type="dxa"/>
            <w:shd w:val="clear" w:color="auto" w:fill="99CCFF"/>
          </w:tcPr>
          <w:p w14:paraId="343F07C7" w14:textId="77777777" w:rsidR="00EE4AFB" w:rsidRDefault="00EE4AFB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1a</w:t>
            </w:r>
          </w:p>
        </w:tc>
        <w:tc>
          <w:tcPr>
            <w:tcW w:w="779" w:type="dxa"/>
            <w:shd w:val="clear" w:color="auto" w:fill="99CCFF"/>
          </w:tcPr>
          <w:p w14:paraId="711A345C" w14:textId="77777777" w:rsidR="00EE4AFB" w:rsidRDefault="00EE4AFB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2</w:t>
            </w:r>
          </w:p>
        </w:tc>
        <w:tc>
          <w:tcPr>
            <w:tcW w:w="780" w:type="dxa"/>
            <w:shd w:val="clear" w:color="auto" w:fill="99CCFF"/>
          </w:tcPr>
          <w:p w14:paraId="1557A0D0" w14:textId="77777777" w:rsidR="00EE4AFB" w:rsidRDefault="00EE4AFB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2a</w:t>
            </w:r>
          </w:p>
        </w:tc>
        <w:tc>
          <w:tcPr>
            <w:tcW w:w="779" w:type="dxa"/>
            <w:shd w:val="clear" w:color="auto" w:fill="99CCFF"/>
          </w:tcPr>
          <w:p w14:paraId="5DC11AE9" w14:textId="77777777" w:rsidR="00EE4AFB" w:rsidRDefault="00EE4AFB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3</w:t>
            </w:r>
          </w:p>
        </w:tc>
        <w:tc>
          <w:tcPr>
            <w:tcW w:w="780" w:type="dxa"/>
            <w:shd w:val="clear" w:color="auto" w:fill="99CCFF"/>
          </w:tcPr>
          <w:p w14:paraId="54324432" w14:textId="77777777" w:rsidR="00EE4AFB" w:rsidRDefault="00EE4AFB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3a</w:t>
            </w:r>
          </w:p>
        </w:tc>
      </w:tr>
      <w:tr w:rsidR="00EE4AFB" w14:paraId="1C353666" w14:textId="77777777">
        <w:trPr>
          <w:trHeight w:hRule="exact" w:val="482"/>
        </w:trPr>
        <w:tc>
          <w:tcPr>
            <w:tcW w:w="2268" w:type="dxa"/>
            <w:gridSpan w:val="2"/>
            <w:shd w:val="clear" w:color="auto" w:fill="FFFF00"/>
            <w:vAlign w:val="center"/>
          </w:tcPr>
          <w:p w14:paraId="6A549239" w14:textId="77777777" w:rsidR="00EE4AFB" w:rsidRDefault="00EE4AFB" w:rsidP="00E432F6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Celkem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497A8121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</w:p>
        </w:tc>
        <w:tc>
          <w:tcPr>
            <w:tcW w:w="779" w:type="dxa"/>
            <w:vAlign w:val="center"/>
          </w:tcPr>
          <w:p w14:paraId="7BB8A275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753D49AD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4B4076B2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03166675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0D65372D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7F027451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5CDE561D" w14:textId="77777777">
        <w:trPr>
          <w:cantSplit/>
          <w:trHeight w:hRule="exact" w:val="482"/>
        </w:trPr>
        <w:tc>
          <w:tcPr>
            <w:tcW w:w="426" w:type="dxa"/>
            <w:vMerge w:val="restart"/>
            <w:shd w:val="clear" w:color="auto" w:fill="FFFF00"/>
            <w:textDirection w:val="btLr"/>
            <w:vAlign w:val="center"/>
          </w:tcPr>
          <w:p w14:paraId="40749AFB" w14:textId="77777777" w:rsidR="00EE4AFB" w:rsidRDefault="00EE4AFB" w:rsidP="00E432F6">
            <w:pPr>
              <w:ind w:left="113" w:right="113"/>
              <w:jc w:val="center"/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z řádku 11 v krajích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546A644D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Hl.m. Praha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1096C501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</w:p>
        </w:tc>
        <w:tc>
          <w:tcPr>
            <w:tcW w:w="779" w:type="dxa"/>
            <w:vAlign w:val="center"/>
          </w:tcPr>
          <w:p w14:paraId="0310617A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26783BF2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6DA07659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3FE93775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7101588B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5BAED2EB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5CD75191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textDirection w:val="btLr"/>
            <w:vAlign w:val="center"/>
          </w:tcPr>
          <w:p w14:paraId="589A8115" w14:textId="77777777" w:rsidR="00EE4AFB" w:rsidRDefault="00EE4AFB" w:rsidP="00E432F6">
            <w:pPr>
              <w:ind w:left="113" w:right="113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3A56E7B5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Středočeský kraj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3303E5DE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13</w:t>
            </w:r>
          </w:p>
        </w:tc>
        <w:tc>
          <w:tcPr>
            <w:tcW w:w="779" w:type="dxa"/>
            <w:vAlign w:val="center"/>
          </w:tcPr>
          <w:p w14:paraId="37964AB1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1BBC485D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2130C605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67296410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39F0A722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60489DB7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685E1A4D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textDirection w:val="btLr"/>
            <w:vAlign w:val="center"/>
          </w:tcPr>
          <w:p w14:paraId="4B610A95" w14:textId="77777777" w:rsidR="00EE4AFB" w:rsidRDefault="00EE4AFB" w:rsidP="00E432F6">
            <w:pPr>
              <w:ind w:left="113" w:right="113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64DFC6FA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Jihočeský kraj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77E13E48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</w:t>
            </w:r>
          </w:p>
        </w:tc>
        <w:tc>
          <w:tcPr>
            <w:tcW w:w="779" w:type="dxa"/>
            <w:vAlign w:val="center"/>
          </w:tcPr>
          <w:p w14:paraId="171F4BB7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26A87330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2757CBC2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6E30AAB7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5C121521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3CC18D7F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58798852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7D23DBA7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63AE9425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Plzeňský kraj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3B7640A9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</w:t>
            </w:r>
          </w:p>
        </w:tc>
        <w:tc>
          <w:tcPr>
            <w:tcW w:w="779" w:type="dxa"/>
            <w:vAlign w:val="center"/>
          </w:tcPr>
          <w:p w14:paraId="429B587B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5C9E2C4A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3B160945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576E759B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43A29778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4F99C078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56281A4A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496F8BA1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574C7129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Karlovarský kraj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2A9E0B49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16</w:t>
            </w:r>
          </w:p>
        </w:tc>
        <w:tc>
          <w:tcPr>
            <w:tcW w:w="779" w:type="dxa"/>
            <w:vAlign w:val="center"/>
          </w:tcPr>
          <w:p w14:paraId="0C23BDC0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52331423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0C98750F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4FCF7AF8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65AD509C" w14:textId="77777777" w:rsidR="00EE4AFB" w:rsidRDefault="00EE4AFB" w:rsidP="002F03C1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44FA6CAE" w14:textId="77777777" w:rsidR="00EE4AFB" w:rsidRDefault="00EE4AFB" w:rsidP="00E432F6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</w:p>
        </w:tc>
      </w:tr>
      <w:tr w:rsidR="00EE4AFB" w14:paraId="5247F9F5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5B8562DF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272EE49F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Ústecký kraj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4D0578E9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17</w:t>
            </w:r>
          </w:p>
        </w:tc>
        <w:tc>
          <w:tcPr>
            <w:tcW w:w="779" w:type="dxa"/>
            <w:vAlign w:val="center"/>
          </w:tcPr>
          <w:p w14:paraId="65FC519E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1BD40579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2FE2BC17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28567C9F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18F7B76E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7244BE5D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717FC3EE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2E4D15BB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5E4765B9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Liberecký kraj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74164C49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</w:t>
            </w:r>
          </w:p>
        </w:tc>
        <w:tc>
          <w:tcPr>
            <w:tcW w:w="779" w:type="dxa"/>
            <w:vAlign w:val="center"/>
          </w:tcPr>
          <w:p w14:paraId="167983CF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4EC25645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10746624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5C7F3B15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180A83D3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666FFE68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2612F215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4D8C6DBB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1F5A8AE8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Královéhradecký kraj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6F8FB64D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19</w:t>
            </w:r>
          </w:p>
        </w:tc>
        <w:tc>
          <w:tcPr>
            <w:tcW w:w="779" w:type="dxa"/>
            <w:vAlign w:val="center"/>
          </w:tcPr>
          <w:p w14:paraId="7751A7DF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12A2189D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6F970996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1057B56F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0FD81335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6F658E59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5098B87A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3FDDCBF2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3AE5E538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Pardubický kraj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20977B2C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</w:t>
            </w:r>
          </w:p>
        </w:tc>
        <w:tc>
          <w:tcPr>
            <w:tcW w:w="779" w:type="dxa"/>
            <w:vAlign w:val="center"/>
          </w:tcPr>
          <w:p w14:paraId="6E5D1B0D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04E3BA49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2F6E4009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339B77FB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6E56A26F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0CA27CC1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7F4CADB2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0DE9FB49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6459E6A0" w14:textId="77777777" w:rsidR="00EE4AFB" w:rsidRDefault="000E5F47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 xml:space="preserve">Kraj </w:t>
            </w:r>
            <w:r w:rsidR="00EE4AFB">
              <w:rPr>
                <w:rFonts w:ascii="Arial Narrow" w:hAnsi="Arial Narrow" w:cs="Arial Narrow"/>
                <w:snapToGrid w:val="0"/>
                <w:color w:val="000000"/>
              </w:rPr>
              <w:t>Vysočina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67F1706C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21</w:t>
            </w:r>
          </w:p>
        </w:tc>
        <w:tc>
          <w:tcPr>
            <w:tcW w:w="779" w:type="dxa"/>
            <w:vAlign w:val="center"/>
          </w:tcPr>
          <w:p w14:paraId="3472D972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350CA7B5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418A948F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7C720890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3DBF7B9E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75F62740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3F8E28F9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3BB071C9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7B0A0A0D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Jihomoravský kraj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4B30935A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22</w:t>
            </w:r>
          </w:p>
        </w:tc>
        <w:tc>
          <w:tcPr>
            <w:tcW w:w="779" w:type="dxa"/>
            <w:vAlign w:val="center"/>
          </w:tcPr>
          <w:p w14:paraId="2191BCA3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6EFE83FE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351A8BC1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567034EB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29AAF1FD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1E124FDA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5A35AF09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4BC6BCEF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224B0CEB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Olomoucký kraj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343B6305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23</w:t>
            </w:r>
          </w:p>
        </w:tc>
        <w:tc>
          <w:tcPr>
            <w:tcW w:w="779" w:type="dxa"/>
            <w:vAlign w:val="center"/>
          </w:tcPr>
          <w:p w14:paraId="655293E0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2BFFE925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139FF215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7A16C799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56F42CB8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70647DA9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4F9562CC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5888C2CF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11A6778A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Zlínský kraj</w:t>
            </w:r>
          </w:p>
        </w:tc>
        <w:tc>
          <w:tcPr>
            <w:tcW w:w="496" w:type="dxa"/>
            <w:shd w:val="clear" w:color="auto" w:fill="FFFF00"/>
            <w:vAlign w:val="center"/>
          </w:tcPr>
          <w:p w14:paraId="3A4491AB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24</w:t>
            </w:r>
          </w:p>
        </w:tc>
        <w:tc>
          <w:tcPr>
            <w:tcW w:w="779" w:type="dxa"/>
            <w:vAlign w:val="center"/>
          </w:tcPr>
          <w:p w14:paraId="73953139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3D8E4B52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16EC6D1F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0722FA0F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vAlign w:val="center"/>
          </w:tcPr>
          <w:p w14:paraId="63DFC2FA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vAlign w:val="center"/>
          </w:tcPr>
          <w:p w14:paraId="1A47CD22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  <w:tr w:rsidR="00EE4AFB" w14:paraId="5B4CD43F" w14:textId="77777777">
        <w:trPr>
          <w:cantSplit/>
          <w:trHeight w:hRule="exact" w:val="482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0FC16F5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52098F97" w14:textId="77777777" w:rsidR="00EE4AFB" w:rsidRDefault="00EE4AFB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Moravskoslezský kraj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53D684D9" w14:textId="77777777" w:rsidR="00EE4AFB" w:rsidRDefault="00EE4AFB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25</w:t>
            </w:r>
          </w:p>
        </w:tc>
        <w:tc>
          <w:tcPr>
            <w:tcW w:w="779" w:type="dxa"/>
            <w:tcBorders>
              <w:bottom w:val="single" w:sz="12" w:space="0" w:color="auto"/>
            </w:tcBorders>
            <w:vAlign w:val="center"/>
          </w:tcPr>
          <w:p w14:paraId="67B34F5F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  <w:vAlign w:val="center"/>
          </w:tcPr>
          <w:p w14:paraId="64F8E7D8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tcBorders>
              <w:bottom w:val="single" w:sz="12" w:space="0" w:color="auto"/>
            </w:tcBorders>
            <w:vAlign w:val="center"/>
          </w:tcPr>
          <w:p w14:paraId="3BE33EBB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  <w:vAlign w:val="center"/>
          </w:tcPr>
          <w:p w14:paraId="17EA700A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79" w:type="dxa"/>
            <w:tcBorders>
              <w:bottom w:val="single" w:sz="12" w:space="0" w:color="auto"/>
            </w:tcBorders>
            <w:vAlign w:val="center"/>
          </w:tcPr>
          <w:p w14:paraId="17D8FCE3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  <w:vAlign w:val="center"/>
          </w:tcPr>
          <w:p w14:paraId="7A6A4E5A" w14:textId="77777777" w:rsidR="00EE4AFB" w:rsidRDefault="00EE4AFB" w:rsidP="00E432F6">
            <w:pPr>
              <w:rPr>
                <w:rFonts w:ascii="Arial Narrow" w:hAnsi="Arial Narrow" w:cs="Arial Narrow"/>
              </w:rPr>
            </w:pPr>
          </w:p>
        </w:tc>
      </w:tr>
    </w:tbl>
    <w:tbl>
      <w:tblPr>
        <w:tblpPr w:leftFromText="141" w:rightFromText="141" w:vertAnchor="text" w:horzAnchor="page" w:tblpX="8518" w:tblpY="167"/>
        <w:tblOverlap w:val="never"/>
        <w:tblW w:w="7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426"/>
        <w:gridCol w:w="1559"/>
        <w:gridCol w:w="1559"/>
        <w:gridCol w:w="1559"/>
      </w:tblGrid>
      <w:tr w:rsidR="00E432F6" w14:paraId="73597589" w14:textId="77777777">
        <w:trPr>
          <w:trHeight w:val="855"/>
        </w:trPr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2D7750FA" w14:textId="77777777" w:rsidR="00E432F6" w:rsidRPr="00F865EE" w:rsidRDefault="00E432F6" w:rsidP="00E432F6">
            <w:pPr>
              <w:pStyle w:val="Nadpis3"/>
              <w:rPr>
                <w:rFonts w:ascii="Arial Narrow" w:hAnsi="Arial Narrow" w:cs="Arial Narrow"/>
                <w:sz w:val="22"/>
                <w:szCs w:val="22"/>
              </w:rPr>
            </w:pPr>
            <w:r w:rsidRPr="00F865EE">
              <w:rPr>
                <w:rFonts w:ascii="Arial Narrow" w:hAnsi="Arial Narrow" w:cs="Arial Narrow"/>
                <w:sz w:val="22"/>
                <w:szCs w:val="22"/>
              </w:rPr>
              <w:t>U k a z a t e l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556A435D" w14:textId="77777777" w:rsidR="00E432F6" w:rsidRDefault="00F865EE" w:rsidP="00F865EE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Čís. řád.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68A717A1" w14:textId="77777777" w:rsidR="00E432F6" w:rsidRDefault="00E432F6" w:rsidP="00E432F6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Přeprava osob   (tis. osob)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6D427B50" w14:textId="77777777" w:rsidR="00E432F6" w:rsidRDefault="00E432F6" w:rsidP="00E432F6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Přepravní výkony  (tis. oskm)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2A81A79F" w14:textId="77777777" w:rsidR="00E432F6" w:rsidRDefault="00E432F6" w:rsidP="00E432F6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Jízdní výkony</w:t>
            </w:r>
          </w:p>
          <w:p w14:paraId="4B084678" w14:textId="77777777" w:rsidR="00E432F6" w:rsidRDefault="00E432F6" w:rsidP="00E432F6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dle JŘ</w:t>
            </w:r>
          </w:p>
          <w:p w14:paraId="17843CEB" w14:textId="77777777" w:rsidR="00E432F6" w:rsidRPr="003A3AF7" w:rsidRDefault="00E432F6" w:rsidP="00E432F6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(tis. km)</w:t>
            </w:r>
          </w:p>
          <w:p w14:paraId="4721B63F" w14:textId="77777777" w:rsidR="00E432F6" w:rsidRDefault="00E432F6" w:rsidP="00E432F6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E432F6" w14:paraId="72C49430" w14:textId="77777777">
        <w:trPr>
          <w:trHeight w:val="479"/>
        </w:trPr>
        <w:tc>
          <w:tcPr>
            <w:tcW w:w="2268" w:type="dxa"/>
            <w:gridSpan w:val="2"/>
            <w:shd w:val="clear" w:color="auto" w:fill="99CCFF"/>
            <w:vAlign w:val="center"/>
          </w:tcPr>
          <w:p w14:paraId="49FF0321" w14:textId="77777777" w:rsidR="00E432F6" w:rsidRDefault="00E432F6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a</w:t>
            </w:r>
          </w:p>
        </w:tc>
        <w:tc>
          <w:tcPr>
            <w:tcW w:w="426" w:type="dxa"/>
            <w:shd w:val="clear" w:color="auto" w:fill="99CCFF"/>
            <w:vAlign w:val="center"/>
          </w:tcPr>
          <w:p w14:paraId="5727D44A" w14:textId="77777777" w:rsidR="00E432F6" w:rsidRDefault="00E432F6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2E0809C7" w14:textId="77777777" w:rsidR="00E432F6" w:rsidRDefault="00E432F6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056BEA8B" w14:textId="77777777" w:rsidR="00E432F6" w:rsidRDefault="00E432F6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2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18118268" w14:textId="77777777" w:rsidR="00E432F6" w:rsidRDefault="00E432F6" w:rsidP="00E432F6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3</w:t>
            </w:r>
          </w:p>
        </w:tc>
      </w:tr>
      <w:tr w:rsidR="00E432F6" w14:paraId="00916CE1" w14:textId="77777777">
        <w:trPr>
          <w:trHeight w:hRule="exact" w:val="482"/>
        </w:trPr>
        <w:tc>
          <w:tcPr>
            <w:tcW w:w="2268" w:type="dxa"/>
            <w:gridSpan w:val="2"/>
            <w:shd w:val="clear" w:color="auto" w:fill="FFFF00"/>
            <w:vAlign w:val="center"/>
          </w:tcPr>
          <w:p w14:paraId="7A75EF6B" w14:textId="77777777" w:rsidR="00E432F6" w:rsidRDefault="00E432F6" w:rsidP="00E432F6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Celkem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196ED0FD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</w:p>
        </w:tc>
        <w:tc>
          <w:tcPr>
            <w:tcW w:w="1559" w:type="dxa"/>
            <w:vAlign w:val="center"/>
          </w:tcPr>
          <w:p w14:paraId="4B5429CA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76D406D7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3F176BDA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48969587" w14:textId="77777777">
        <w:trPr>
          <w:trHeight w:hRule="exact" w:val="482"/>
        </w:trPr>
        <w:tc>
          <w:tcPr>
            <w:tcW w:w="426" w:type="dxa"/>
            <w:vMerge w:val="restart"/>
            <w:shd w:val="clear" w:color="auto" w:fill="FFFF00"/>
            <w:textDirection w:val="btLr"/>
            <w:vAlign w:val="center"/>
          </w:tcPr>
          <w:p w14:paraId="660AAFAE" w14:textId="77777777" w:rsidR="00E432F6" w:rsidRDefault="00E432F6" w:rsidP="00E432F6">
            <w:pPr>
              <w:ind w:left="113" w:right="113"/>
              <w:jc w:val="center"/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z řádku 11 v krajích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43028C0A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Hl.m. Praha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53C33B2A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</w:p>
        </w:tc>
        <w:tc>
          <w:tcPr>
            <w:tcW w:w="1559" w:type="dxa"/>
            <w:vAlign w:val="center"/>
          </w:tcPr>
          <w:p w14:paraId="03C1AACE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37C24D92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34269E60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5A3B1D06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textDirection w:val="btLr"/>
            <w:vAlign w:val="center"/>
          </w:tcPr>
          <w:p w14:paraId="53F32EEA" w14:textId="77777777" w:rsidR="00E432F6" w:rsidRDefault="00E432F6" w:rsidP="00E432F6">
            <w:pPr>
              <w:ind w:left="113" w:right="113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335B9CCD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Středočeský kraj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5C9B3D7C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13</w:t>
            </w:r>
          </w:p>
        </w:tc>
        <w:tc>
          <w:tcPr>
            <w:tcW w:w="1559" w:type="dxa"/>
            <w:vAlign w:val="center"/>
          </w:tcPr>
          <w:p w14:paraId="4A92B628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7962FCE3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658C80EE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34D03359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textDirection w:val="btLr"/>
            <w:vAlign w:val="center"/>
          </w:tcPr>
          <w:p w14:paraId="28D564F8" w14:textId="77777777" w:rsidR="00E432F6" w:rsidRDefault="00E432F6" w:rsidP="00E432F6">
            <w:pPr>
              <w:ind w:left="113" w:right="113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1D8F4641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Jihočeský kraj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1C86DC05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</w:t>
            </w:r>
          </w:p>
        </w:tc>
        <w:tc>
          <w:tcPr>
            <w:tcW w:w="1559" w:type="dxa"/>
            <w:vAlign w:val="center"/>
          </w:tcPr>
          <w:p w14:paraId="7CB36C54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0A4FBB6B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2FD5B6BD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1C1810AB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324EAA22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0EE1BB2A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Plzeňský kraj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04D5E173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</w:t>
            </w:r>
          </w:p>
        </w:tc>
        <w:tc>
          <w:tcPr>
            <w:tcW w:w="1559" w:type="dxa"/>
            <w:vAlign w:val="center"/>
          </w:tcPr>
          <w:p w14:paraId="1C36AC2E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78782B69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35265F05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6AF64B90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62443F65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6F40E645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Karlovarský kraj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27CEEA71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16</w:t>
            </w:r>
          </w:p>
        </w:tc>
        <w:tc>
          <w:tcPr>
            <w:tcW w:w="1559" w:type="dxa"/>
            <w:vAlign w:val="center"/>
          </w:tcPr>
          <w:p w14:paraId="4804B0D1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77000B81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57C63BF0" w14:textId="77777777" w:rsidR="00E432F6" w:rsidRDefault="00E432F6" w:rsidP="00E432F6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</w:p>
        </w:tc>
      </w:tr>
      <w:tr w:rsidR="00E432F6" w14:paraId="67D39D23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05BDCA4D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5D06B088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Ústecký kraj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64AF32F6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17</w:t>
            </w:r>
          </w:p>
        </w:tc>
        <w:tc>
          <w:tcPr>
            <w:tcW w:w="1559" w:type="dxa"/>
            <w:vAlign w:val="center"/>
          </w:tcPr>
          <w:p w14:paraId="3042F43D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13A09F14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140390B8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23414823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3C402DB1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0525C150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Liberecký kraj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1475BDA8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</w:t>
            </w:r>
          </w:p>
        </w:tc>
        <w:tc>
          <w:tcPr>
            <w:tcW w:w="1559" w:type="dxa"/>
            <w:vAlign w:val="center"/>
          </w:tcPr>
          <w:p w14:paraId="03F9943A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18B81F68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6A99A44F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5461CF09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1A792D9A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35D719FA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Královéhradecký kraj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180C6C08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19</w:t>
            </w:r>
          </w:p>
        </w:tc>
        <w:tc>
          <w:tcPr>
            <w:tcW w:w="1559" w:type="dxa"/>
            <w:vAlign w:val="center"/>
          </w:tcPr>
          <w:p w14:paraId="2F992B13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22164C46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4C78E123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6B1C79D6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47506582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725312E0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Pardubický kraj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780815BB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</w:t>
            </w:r>
          </w:p>
        </w:tc>
        <w:tc>
          <w:tcPr>
            <w:tcW w:w="1559" w:type="dxa"/>
            <w:vAlign w:val="center"/>
          </w:tcPr>
          <w:p w14:paraId="69369899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6E89148C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1BE63F70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263AF04A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3E7AF1E4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0D9E8814" w14:textId="77777777" w:rsidR="00E432F6" w:rsidRDefault="000E5F47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 xml:space="preserve">Kraj </w:t>
            </w:r>
            <w:r w:rsidR="00E432F6">
              <w:rPr>
                <w:rFonts w:ascii="Arial Narrow" w:hAnsi="Arial Narrow" w:cs="Arial Narrow"/>
                <w:snapToGrid w:val="0"/>
                <w:color w:val="000000"/>
              </w:rPr>
              <w:t>Vysočina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15D72F59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21</w:t>
            </w:r>
          </w:p>
        </w:tc>
        <w:tc>
          <w:tcPr>
            <w:tcW w:w="1559" w:type="dxa"/>
            <w:vAlign w:val="center"/>
          </w:tcPr>
          <w:p w14:paraId="7B403921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69DC91FC" w14:textId="77777777" w:rsidR="00E432F6" w:rsidRDefault="00E432F6" w:rsidP="00E432F6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4DD95912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178DD8D8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3E211E2D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178F6F47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Jihomoravský kraj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74ACC2D8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22</w:t>
            </w:r>
          </w:p>
        </w:tc>
        <w:tc>
          <w:tcPr>
            <w:tcW w:w="1559" w:type="dxa"/>
            <w:vAlign w:val="center"/>
          </w:tcPr>
          <w:p w14:paraId="22BBC052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17CDDA57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4F3DF932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08020758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37C49C9A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0CB89A63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Olomoucký kraj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210784A9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23</w:t>
            </w:r>
          </w:p>
        </w:tc>
        <w:tc>
          <w:tcPr>
            <w:tcW w:w="1559" w:type="dxa"/>
            <w:vAlign w:val="center"/>
          </w:tcPr>
          <w:p w14:paraId="3878FFD1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14FAC627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739075BF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4B325004" w14:textId="77777777">
        <w:trPr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50E05E42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4A8CF905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Zlínský kraj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1D3A1600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24</w:t>
            </w:r>
          </w:p>
        </w:tc>
        <w:tc>
          <w:tcPr>
            <w:tcW w:w="1559" w:type="dxa"/>
            <w:vAlign w:val="center"/>
          </w:tcPr>
          <w:p w14:paraId="586AC807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1388A011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vAlign w:val="center"/>
          </w:tcPr>
          <w:p w14:paraId="7B7178C0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  <w:tr w:rsidR="00E432F6" w14:paraId="0FC14AE2" w14:textId="77777777">
        <w:trPr>
          <w:trHeight w:hRule="exact" w:val="482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4348371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DA365A9" w14:textId="77777777" w:rsidR="00E432F6" w:rsidRDefault="00E432F6" w:rsidP="00E432F6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Moravskoslezský kraj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07FD58C" w14:textId="77777777" w:rsidR="00E432F6" w:rsidRDefault="00E432F6" w:rsidP="00E432F6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3300479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4285AAB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B2B1B41" w14:textId="77777777" w:rsidR="00E432F6" w:rsidRDefault="00E432F6" w:rsidP="00E432F6">
            <w:pPr>
              <w:rPr>
                <w:rFonts w:ascii="Arial Narrow" w:hAnsi="Arial Narrow" w:cs="Arial Narrow"/>
              </w:rPr>
            </w:pPr>
          </w:p>
        </w:tc>
      </w:tr>
    </w:tbl>
    <w:p w14:paraId="05627169" w14:textId="77777777" w:rsidR="00943EFD" w:rsidRDefault="00943EFD">
      <w:pPr>
        <w:rPr>
          <w:rFonts w:ascii="Arial Narrow" w:hAnsi="Arial Narrow" w:cs="Arial Narrow"/>
        </w:rPr>
      </w:pPr>
    </w:p>
    <w:tbl>
      <w:tblPr>
        <w:tblpPr w:leftFromText="141" w:rightFromText="141" w:vertAnchor="text" w:horzAnchor="margin" w:tblpY="866"/>
        <w:tblW w:w="15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426"/>
        <w:gridCol w:w="1166"/>
        <w:gridCol w:w="1166"/>
        <w:gridCol w:w="1166"/>
        <w:gridCol w:w="1166"/>
        <w:gridCol w:w="1166"/>
        <w:gridCol w:w="1166"/>
        <w:gridCol w:w="1012"/>
        <w:gridCol w:w="1320"/>
        <w:gridCol w:w="1166"/>
        <w:gridCol w:w="1166"/>
        <w:gridCol w:w="1167"/>
      </w:tblGrid>
      <w:tr w:rsidR="00D5208B" w14:paraId="41E6D65A" w14:textId="77777777">
        <w:trPr>
          <w:cantSplit/>
          <w:trHeight w:val="586"/>
        </w:trPr>
        <w:tc>
          <w:tcPr>
            <w:tcW w:w="2268" w:type="dxa"/>
            <w:gridSpan w:val="2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2CA56A30" w14:textId="77777777" w:rsidR="00D5208B" w:rsidRPr="00F865EE" w:rsidRDefault="00D5208B" w:rsidP="00837F1F">
            <w:pPr>
              <w:pStyle w:val="Nadpis3"/>
              <w:rPr>
                <w:rFonts w:ascii="Arial Narrow" w:hAnsi="Arial Narrow" w:cs="Arial Narrow"/>
                <w:sz w:val="22"/>
                <w:szCs w:val="22"/>
              </w:rPr>
            </w:pPr>
            <w:r w:rsidRPr="00F865EE">
              <w:rPr>
                <w:rFonts w:ascii="Arial Narrow" w:hAnsi="Arial Narrow" w:cs="Arial Narrow"/>
                <w:sz w:val="22"/>
                <w:szCs w:val="22"/>
              </w:rPr>
              <w:lastRenderedPageBreak/>
              <w:t>U k a z a t e l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60E7913F" w14:textId="77777777" w:rsidR="00D5208B" w:rsidRDefault="00F865EE" w:rsidP="00F865EE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Čís. řád.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2EBC079D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 xml:space="preserve">Přeprava osob  </w:t>
            </w:r>
          </w:p>
          <w:p w14:paraId="7E7CD0D2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 xml:space="preserve"> (tis. osob)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156410BD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 xml:space="preserve">Přepravní výkony </w:t>
            </w:r>
          </w:p>
          <w:p w14:paraId="3AE2CD4C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 xml:space="preserve"> (tis. oskm)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29EA9DA6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 xml:space="preserve">Jízdní výkony </w:t>
            </w:r>
          </w:p>
          <w:p w14:paraId="28AEB642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(tis. km)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5192CA5B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Místové km (</w:t>
            </w:r>
            <w:r w:rsidRPr="002052F3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tis.</w:t>
            </w: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0769F0BC" w14:textId="77777777" w:rsidR="00D5208B" w:rsidRPr="002052F3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2052F3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 xml:space="preserve">Hodiny provozu 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06451073" w14:textId="77777777" w:rsidR="00D5208B" w:rsidRPr="002052F3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E1DD8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 xml:space="preserve">Vypravené </w:t>
            </w: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autobusy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2294CF71" w14:textId="77777777" w:rsidR="00D5208B" w:rsidRPr="00386971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</w:rPr>
            </w:pPr>
            <w:r w:rsidRPr="00386971">
              <w:rPr>
                <w:rFonts w:ascii="Arial Narrow" w:hAnsi="Arial Narrow" w:cs="Arial Narrow"/>
                <w:b/>
                <w:bCs/>
                <w:snapToGrid w:val="0"/>
              </w:rPr>
              <w:t>Následující sloupce se vykazují pouze k 31. 12.</w:t>
            </w:r>
          </w:p>
        </w:tc>
      </w:tr>
      <w:tr w:rsidR="00D5208B" w14:paraId="06918E48" w14:textId="77777777">
        <w:trPr>
          <w:cantSplit/>
          <w:trHeight w:val="586"/>
        </w:trPr>
        <w:tc>
          <w:tcPr>
            <w:tcW w:w="2268" w:type="dxa"/>
            <w:gridSpan w:val="2"/>
            <w:vMerge/>
            <w:shd w:val="clear" w:color="auto" w:fill="99CCFF"/>
            <w:vAlign w:val="center"/>
          </w:tcPr>
          <w:p w14:paraId="4FBA0C4B" w14:textId="77777777" w:rsidR="00D5208B" w:rsidRDefault="00D5208B" w:rsidP="00837F1F">
            <w:pPr>
              <w:pStyle w:val="Nadpis3"/>
              <w:rPr>
                <w:rFonts w:ascii="Arial Narrow" w:hAnsi="Arial Narrow" w:cs="Arial Narrow"/>
              </w:rPr>
            </w:pPr>
          </w:p>
        </w:tc>
        <w:tc>
          <w:tcPr>
            <w:tcW w:w="426" w:type="dxa"/>
            <w:vMerge/>
            <w:shd w:val="clear" w:color="auto" w:fill="99CCFF"/>
            <w:textDirection w:val="btLr"/>
          </w:tcPr>
          <w:p w14:paraId="2F766BAB" w14:textId="77777777" w:rsidR="00D5208B" w:rsidRDefault="00D5208B" w:rsidP="00837F1F">
            <w:pPr>
              <w:ind w:left="113" w:right="113"/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vMerge/>
            <w:shd w:val="clear" w:color="auto" w:fill="99CCFF"/>
            <w:vAlign w:val="center"/>
          </w:tcPr>
          <w:p w14:paraId="6D0D5177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166" w:type="dxa"/>
            <w:vMerge/>
            <w:shd w:val="clear" w:color="auto" w:fill="99CCFF"/>
            <w:vAlign w:val="center"/>
          </w:tcPr>
          <w:p w14:paraId="32FB33F9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166" w:type="dxa"/>
            <w:vMerge/>
            <w:shd w:val="clear" w:color="auto" w:fill="99CCFF"/>
            <w:vAlign w:val="center"/>
          </w:tcPr>
          <w:p w14:paraId="6A05A71B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166" w:type="dxa"/>
            <w:vMerge/>
            <w:shd w:val="clear" w:color="auto" w:fill="99CCFF"/>
            <w:vAlign w:val="center"/>
          </w:tcPr>
          <w:p w14:paraId="75E893DE" w14:textId="77777777" w:rsidR="00D5208B" w:rsidRPr="002052F3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166" w:type="dxa"/>
            <w:vMerge/>
            <w:shd w:val="clear" w:color="auto" w:fill="99CCFF"/>
            <w:vAlign w:val="center"/>
          </w:tcPr>
          <w:p w14:paraId="767D9C6A" w14:textId="77777777" w:rsidR="00D5208B" w:rsidRPr="002052F3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166" w:type="dxa"/>
            <w:shd w:val="clear" w:color="auto" w:fill="99CCFF"/>
            <w:vAlign w:val="center"/>
          </w:tcPr>
          <w:p w14:paraId="4BE67695" w14:textId="77777777" w:rsidR="00D5208B" w:rsidRPr="002052F3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E1DD8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špička</w:t>
            </w:r>
          </w:p>
        </w:tc>
        <w:tc>
          <w:tcPr>
            <w:tcW w:w="1012" w:type="dxa"/>
            <w:shd w:val="clear" w:color="auto" w:fill="99CCFF"/>
            <w:vAlign w:val="center"/>
          </w:tcPr>
          <w:p w14:paraId="63601781" w14:textId="77777777" w:rsidR="00D5208B" w:rsidRPr="002052F3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E1DD8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sedlo</w:t>
            </w:r>
          </w:p>
        </w:tc>
        <w:tc>
          <w:tcPr>
            <w:tcW w:w="1320" w:type="dxa"/>
            <w:shd w:val="clear" w:color="auto" w:fill="99CCFF"/>
          </w:tcPr>
          <w:p w14:paraId="7872A6D9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c</w:t>
            </w:r>
            <w:r w:rsidRPr="00DE0CA3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 xml:space="preserve">elková délka provozované sítě - osa </w:t>
            </w:r>
          </w:p>
          <w:p w14:paraId="6177BDC1" w14:textId="77777777" w:rsidR="00D5208B" w:rsidRPr="002052F3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</w:t>
            </w:r>
            <w:r w:rsidRPr="00DE0CA3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km)</w:t>
            </w:r>
          </w:p>
        </w:tc>
        <w:tc>
          <w:tcPr>
            <w:tcW w:w="1166" w:type="dxa"/>
            <w:shd w:val="clear" w:color="auto" w:fill="99CCFF"/>
          </w:tcPr>
          <w:p w14:paraId="49B776BF" w14:textId="77777777" w:rsidR="00D5208B" w:rsidRPr="00DE0CA3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p</w:t>
            </w:r>
            <w:r w:rsidRPr="00DE0CA3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očet provozova</w:t>
            </w: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-</w:t>
            </w:r>
            <w:r w:rsidRPr="00DE0CA3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ných linek</w:t>
            </w:r>
          </w:p>
        </w:tc>
        <w:tc>
          <w:tcPr>
            <w:tcW w:w="1166" w:type="dxa"/>
            <w:shd w:val="clear" w:color="auto" w:fill="99CCFF"/>
          </w:tcPr>
          <w:p w14:paraId="1E534ADD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d</w:t>
            </w:r>
            <w:r w:rsidRPr="00DE0CA3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élka provozova</w:t>
            </w: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 xml:space="preserve">-ných linek </w:t>
            </w:r>
          </w:p>
          <w:p w14:paraId="7C6BD314" w14:textId="77777777" w:rsidR="00D5208B" w:rsidRPr="00DE0CA3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</w:t>
            </w:r>
            <w:r w:rsidRPr="00DE0CA3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km)</w:t>
            </w:r>
          </w:p>
        </w:tc>
        <w:tc>
          <w:tcPr>
            <w:tcW w:w="1167" w:type="dxa"/>
            <w:shd w:val="clear" w:color="auto" w:fill="99CCFF"/>
          </w:tcPr>
          <w:p w14:paraId="4F8D9B74" w14:textId="77777777" w:rsidR="00D5208B" w:rsidRPr="00DE0CA3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p</w:t>
            </w:r>
            <w:r w:rsidRPr="00DE0CA3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očet spojů</w:t>
            </w:r>
          </w:p>
        </w:tc>
      </w:tr>
      <w:tr w:rsidR="00D5208B" w14:paraId="4E45FAC7" w14:textId="77777777">
        <w:trPr>
          <w:trHeight w:val="360"/>
        </w:trPr>
        <w:tc>
          <w:tcPr>
            <w:tcW w:w="2268" w:type="dxa"/>
            <w:gridSpan w:val="2"/>
            <w:shd w:val="clear" w:color="auto" w:fill="99CCFF"/>
            <w:vAlign w:val="center"/>
          </w:tcPr>
          <w:p w14:paraId="190C0B2B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a</w:t>
            </w:r>
          </w:p>
        </w:tc>
        <w:tc>
          <w:tcPr>
            <w:tcW w:w="426" w:type="dxa"/>
            <w:shd w:val="clear" w:color="auto" w:fill="99CCFF"/>
            <w:vAlign w:val="center"/>
          </w:tcPr>
          <w:p w14:paraId="7E152E22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</w:t>
            </w:r>
          </w:p>
        </w:tc>
        <w:tc>
          <w:tcPr>
            <w:tcW w:w="1166" w:type="dxa"/>
            <w:shd w:val="clear" w:color="auto" w:fill="99CCFF"/>
            <w:vAlign w:val="center"/>
          </w:tcPr>
          <w:p w14:paraId="0D97D36D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</w:t>
            </w:r>
          </w:p>
        </w:tc>
        <w:tc>
          <w:tcPr>
            <w:tcW w:w="1166" w:type="dxa"/>
            <w:shd w:val="clear" w:color="auto" w:fill="99CCFF"/>
            <w:vAlign w:val="center"/>
          </w:tcPr>
          <w:p w14:paraId="1496C6DB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2</w:t>
            </w:r>
          </w:p>
        </w:tc>
        <w:tc>
          <w:tcPr>
            <w:tcW w:w="1166" w:type="dxa"/>
            <w:shd w:val="clear" w:color="auto" w:fill="99CCFF"/>
            <w:vAlign w:val="center"/>
          </w:tcPr>
          <w:p w14:paraId="77577342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3</w:t>
            </w:r>
          </w:p>
        </w:tc>
        <w:tc>
          <w:tcPr>
            <w:tcW w:w="1166" w:type="dxa"/>
            <w:shd w:val="clear" w:color="auto" w:fill="99CCFF"/>
            <w:vAlign w:val="center"/>
          </w:tcPr>
          <w:p w14:paraId="70ED918D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4</w:t>
            </w:r>
          </w:p>
        </w:tc>
        <w:tc>
          <w:tcPr>
            <w:tcW w:w="1166" w:type="dxa"/>
            <w:shd w:val="clear" w:color="auto" w:fill="99CCFF"/>
            <w:vAlign w:val="center"/>
          </w:tcPr>
          <w:p w14:paraId="64F5C1AF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5</w:t>
            </w:r>
          </w:p>
        </w:tc>
        <w:tc>
          <w:tcPr>
            <w:tcW w:w="1166" w:type="dxa"/>
            <w:shd w:val="clear" w:color="auto" w:fill="99CCFF"/>
            <w:vAlign w:val="center"/>
          </w:tcPr>
          <w:p w14:paraId="43145354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6</w:t>
            </w:r>
          </w:p>
        </w:tc>
        <w:tc>
          <w:tcPr>
            <w:tcW w:w="1012" w:type="dxa"/>
            <w:shd w:val="clear" w:color="auto" w:fill="99CCFF"/>
            <w:vAlign w:val="center"/>
          </w:tcPr>
          <w:p w14:paraId="7DCDA7E9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7</w:t>
            </w:r>
          </w:p>
        </w:tc>
        <w:tc>
          <w:tcPr>
            <w:tcW w:w="1320" w:type="dxa"/>
            <w:shd w:val="clear" w:color="auto" w:fill="99CCFF"/>
            <w:vAlign w:val="center"/>
          </w:tcPr>
          <w:p w14:paraId="55AF9326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8</w:t>
            </w:r>
          </w:p>
        </w:tc>
        <w:tc>
          <w:tcPr>
            <w:tcW w:w="1166" w:type="dxa"/>
            <w:shd w:val="clear" w:color="auto" w:fill="99CCFF"/>
            <w:vAlign w:val="center"/>
          </w:tcPr>
          <w:p w14:paraId="4BACFC3C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9</w:t>
            </w:r>
          </w:p>
        </w:tc>
        <w:tc>
          <w:tcPr>
            <w:tcW w:w="1166" w:type="dxa"/>
            <w:shd w:val="clear" w:color="auto" w:fill="99CCFF"/>
            <w:vAlign w:val="center"/>
          </w:tcPr>
          <w:p w14:paraId="4655650F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</w:t>
            </w:r>
          </w:p>
        </w:tc>
        <w:tc>
          <w:tcPr>
            <w:tcW w:w="1167" w:type="dxa"/>
            <w:shd w:val="clear" w:color="auto" w:fill="99CCFF"/>
            <w:vAlign w:val="center"/>
          </w:tcPr>
          <w:p w14:paraId="5512D36E" w14:textId="77777777" w:rsidR="00D5208B" w:rsidRDefault="00D5208B" w:rsidP="00837F1F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11</w:t>
            </w:r>
          </w:p>
        </w:tc>
      </w:tr>
      <w:tr w:rsidR="00D5208B" w14:paraId="6599064C" w14:textId="77777777">
        <w:trPr>
          <w:trHeight w:hRule="exact" w:val="482"/>
        </w:trPr>
        <w:tc>
          <w:tcPr>
            <w:tcW w:w="2268" w:type="dxa"/>
            <w:gridSpan w:val="2"/>
            <w:shd w:val="clear" w:color="auto" w:fill="FFFF00"/>
            <w:vAlign w:val="center"/>
          </w:tcPr>
          <w:p w14:paraId="6DB279A2" w14:textId="77777777" w:rsidR="00D5208B" w:rsidRDefault="00D5208B" w:rsidP="00837F1F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Celkem</w:t>
            </w:r>
          </w:p>
        </w:tc>
        <w:tc>
          <w:tcPr>
            <w:tcW w:w="426" w:type="dxa"/>
            <w:shd w:val="clear" w:color="auto" w:fill="FFFF00"/>
            <w:vAlign w:val="center"/>
          </w:tcPr>
          <w:p w14:paraId="72F137C8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</w:p>
        </w:tc>
        <w:tc>
          <w:tcPr>
            <w:tcW w:w="1166" w:type="dxa"/>
            <w:vAlign w:val="center"/>
          </w:tcPr>
          <w:p w14:paraId="2AF5DE4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355D35EA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53EA2FF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5A3F0E64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4017EF3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7141D9F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0654AF2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79D048E6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4689A8A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2A18B7E9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11542EE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0DCE030C" w14:textId="77777777">
        <w:trPr>
          <w:cantSplit/>
          <w:trHeight w:hRule="exact" w:val="482"/>
        </w:trPr>
        <w:tc>
          <w:tcPr>
            <w:tcW w:w="426" w:type="dxa"/>
            <w:vMerge w:val="restart"/>
            <w:shd w:val="clear" w:color="auto" w:fill="FFFF00"/>
            <w:textDirection w:val="btLr"/>
            <w:vAlign w:val="center"/>
          </w:tcPr>
          <w:p w14:paraId="3A938766" w14:textId="77777777" w:rsidR="00D5208B" w:rsidRDefault="00D5208B" w:rsidP="00837F1F">
            <w:pPr>
              <w:ind w:left="113" w:right="113"/>
              <w:jc w:val="center"/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z řádku 11 v městech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48BE1C36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404D1A62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</w:p>
        </w:tc>
        <w:tc>
          <w:tcPr>
            <w:tcW w:w="1166" w:type="dxa"/>
            <w:vAlign w:val="center"/>
          </w:tcPr>
          <w:p w14:paraId="68FA087A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5B24193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12E85E93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7780F016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28876F29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6EC03269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5E5AE107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5F779F2F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0B22BF8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4F1A04F1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343C7129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129C44AE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textDirection w:val="btLr"/>
            <w:vAlign w:val="center"/>
          </w:tcPr>
          <w:p w14:paraId="33578BF9" w14:textId="77777777" w:rsidR="00D5208B" w:rsidRDefault="00D5208B" w:rsidP="00837F1F">
            <w:pPr>
              <w:ind w:left="113" w:right="113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40A1942B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11BDFEC1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13</w:t>
            </w:r>
          </w:p>
        </w:tc>
        <w:tc>
          <w:tcPr>
            <w:tcW w:w="1166" w:type="dxa"/>
            <w:vAlign w:val="center"/>
          </w:tcPr>
          <w:p w14:paraId="40E2F061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5D2C90E7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11BFDBB1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085BCCC0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44CAA51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2D2D0854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33A53A3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64B7E0B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7D34D346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6E9A1BD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292BDBCE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448829CA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textDirection w:val="btLr"/>
            <w:vAlign w:val="center"/>
          </w:tcPr>
          <w:p w14:paraId="10038EB2" w14:textId="77777777" w:rsidR="00D5208B" w:rsidRDefault="00D5208B" w:rsidP="00837F1F">
            <w:pPr>
              <w:ind w:left="113" w:right="113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73860114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76E441DE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</w:t>
            </w:r>
          </w:p>
        </w:tc>
        <w:tc>
          <w:tcPr>
            <w:tcW w:w="1166" w:type="dxa"/>
            <w:vAlign w:val="center"/>
          </w:tcPr>
          <w:p w14:paraId="2DBFC72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3148E7F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54F871D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5A33D690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11BB388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5673F080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38DE427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41A841D2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6EF1DB6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4F7B98A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539CE19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468F41BA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36B7F77C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4A9E265D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3032A137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</w:t>
            </w:r>
          </w:p>
        </w:tc>
        <w:tc>
          <w:tcPr>
            <w:tcW w:w="1166" w:type="dxa"/>
            <w:vAlign w:val="center"/>
          </w:tcPr>
          <w:p w14:paraId="215F963F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6B13AB80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6CA74BA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690F278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056D483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4C78CA83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50FDDD94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362A5660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11407207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70631F27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25AF063E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539C05A0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00D9682C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2F7E0D2B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11CBF268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16</w:t>
            </w:r>
          </w:p>
        </w:tc>
        <w:tc>
          <w:tcPr>
            <w:tcW w:w="1166" w:type="dxa"/>
            <w:vAlign w:val="center"/>
          </w:tcPr>
          <w:p w14:paraId="581F3F3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41C8B80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4C487F3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1445544C" w14:textId="77777777" w:rsidR="00D5208B" w:rsidRDefault="00D5208B" w:rsidP="00837F1F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42BFAFFE" w14:textId="77777777" w:rsidR="00D5208B" w:rsidRDefault="00D5208B" w:rsidP="00837F1F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4ECF6895" w14:textId="77777777" w:rsidR="00D5208B" w:rsidRDefault="00D5208B" w:rsidP="00837F1F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05EBF6A5" w14:textId="77777777" w:rsidR="00D5208B" w:rsidRDefault="00D5208B" w:rsidP="00837F1F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4861DB9A" w14:textId="77777777" w:rsidR="00D5208B" w:rsidRDefault="00D5208B" w:rsidP="00837F1F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6D327D9B" w14:textId="77777777" w:rsidR="00D5208B" w:rsidRDefault="00D5208B" w:rsidP="00837F1F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45099B45" w14:textId="77777777" w:rsidR="00D5208B" w:rsidRDefault="00D5208B" w:rsidP="00837F1F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1C967891" w14:textId="77777777" w:rsidR="00D5208B" w:rsidRDefault="00D5208B" w:rsidP="00837F1F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</w:p>
        </w:tc>
      </w:tr>
      <w:tr w:rsidR="00D5208B" w14:paraId="6BED860B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2390B8BF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020C4744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2C16A0F2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17</w:t>
            </w:r>
          </w:p>
        </w:tc>
        <w:tc>
          <w:tcPr>
            <w:tcW w:w="1166" w:type="dxa"/>
            <w:vAlign w:val="center"/>
          </w:tcPr>
          <w:p w14:paraId="7B2921F4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74088DC4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0733896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5F2BB964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2B74244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21A036F9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1A69A203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6178FF5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79E98E6A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10096D79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54B98343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38722648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123C32A2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2A6F3437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0732E0C6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</w:t>
            </w:r>
          </w:p>
        </w:tc>
        <w:tc>
          <w:tcPr>
            <w:tcW w:w="1166" w:type="dxa"/>
            <w:vAlign w:val="center"/>
          </w:tcPr>
          <w:p w14:paraId="45E5C7A6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1B28FC3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0E611D82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3EB5AEF0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5B04F531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683F47FE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5EB9CA64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1896467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581AA297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10DC66C1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725EC32A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7DF0CC0B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0E337419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66F991AF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0F56E608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19</w:t>
            </w:r>
          </w:p>
        </w:tc>
        <w:tc>
          <w:tcPr>
            <w:tcW w:w="1166" w:type="dxa"/>
            <w:vAlign w:val="center"/>
          </w:tcPr>
          <w:p w14:paraId="13C37343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4C298736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7035137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3F385E79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708D223E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7167A001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2F722D64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4A4425E0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336DE65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1A2A0A32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59D5E64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3F77B380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19D0CB6B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7A188070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19044E36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</w:t>
            </w:r>
          </w:p>
        </w:tc>
        <w:tc>
          <w:tcPr>
            <w:tcW w:w="1166" w:type="dxa"/>
            <w:vAlign w:val="center"/>
          </w:tcPr>
          <w:p w14:paraId="55393B77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0FAB39DF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36D7DA3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11DBE872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3C711D2E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5A79374A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774AF9F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1264114F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23F8CD5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1AEAE4BE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405607D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0BDC79D4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6E2DFAA8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74F5F1F8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1A50A983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21</w:t>
            </w:r>
          </w:p>
        </w:tc>
        <w:tc>
          <w:tcPr>
            <w:tcW w:w="1166" w:type="dxa"/>
            <w:vAlign w:val="center"/>
          </w:tcPr>
          <w:p w14:paraId="2383C827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11A2578A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1C04F4A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052B0C0E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5F7A36F2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6E9AD527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44F020F2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4B2CAD6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0C05C2F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5415DA3E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65626C2A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2F140844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243A6314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6EF7BE6B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31510C01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22</w:t>
            </w:r>
          </w:p>
        </w:tc>
        <w:tc>
          <w:tcPr>
            <w:tcW w:w="1166" w:type="dxa"/>
            <w:vAlign w:val="center"/>
          </w:tcPr>
          <w:p w14:paraId="0D46430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5B863404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46865A70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2B48647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1343D52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2C55B09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6E64156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1096D383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053D0510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10F7DA5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0F7FA61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27C662A9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2E8DE3DC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146B2985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6E248870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23</w:t>
            </w:r>
          </w:p>
        </w:tc>
        <w:tc>
          <w:tcPr>
            <w:tcW w:w="1166" w:type="dxa"/>
            <w:vAlign w:val="center"/>
          </w:tcPr>
          <w:p w14:paraId="0A932894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4A885AD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6C125A06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1714898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09ED92F5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7A2B8556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72A72741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1199E1E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577CF792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703277E6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5B2EA6E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2DC668B4" w14:textId="77777777">
        <w:trPr>
          <w:cantSplit/>
          <w:trHeight w:hRule="exact" w:val="482"/>
        </w:trPr>
        <w:tc>
          <w:tcPr>
            <w:tcW w:w="426" w:type="dxa"/>
            <w:vMerge/>
            <w:shd w:val="clear" w:color="auto" w:fill="FFFF00"/>
            <w:vAlign w:val="center"/>
          </w:tcPr>
          <w:p w14:paraId="00C3A658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14:paraId="6CD1333E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14:paraId="30A7B0FC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24</w:t>
            </w:r>
          </w:p>
        </w:tc>
        <w:tc>
          <w:tcPr>
            <w:tcW w:w="1166" w:type="dxa"/>
            <w:vAlign w:val="center"/>
          </w:tcPr>
          <w:p w14:paraId="2C3D824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4EBC73C7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2EB26ECA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vAlign w:val="center"/>
          </w:tcPr>
          <w:p w14:paraId="0E50F887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535B0EE9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6757DF80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</w:tcPr>
          <w:p w14:paraId="3126300E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</w:tcPr>
          <w:p w14:paraId="210E5AE9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3EC25D9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</w:tcPr>
          <w:p w14:paraId="418DEFA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</w:tcPr>
          <w:p w14:paraId="7D2FCC8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  <w:tr w:rsidR="00D5208B" w14:paraId="75475EAC" w14:textId="77777777">
        <w:trPr>
          <w:cantSplit/>
          <w:trHeight w:hRule="exact" w:val="482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FAB9F6D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60FF0DC" w14:textId="77777777" w:rsidR="00D5208B" w:rsidRDefault="00D5208B" w:rsidP="00837F1F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C982714" w14:textId="77777777" w:rsidR="00D5208B" w:rsidRDefault="00D5208B" w:rsidP="00837F1F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25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14:paraId="441FE71C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14:paraId="16F1E38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14:paraId="58B2A163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14:paraId="57E629A8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33D8F1F1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4C67136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14:paraId="6BF1E31B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</w:tcPr>
          <w:p w14:paraId="39A26F61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2797BDB9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14:paraId="035621C0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  <w:tc>
          <w:tcPr>
            <w:tcW w:w="1167" w:type="dxa"/>
            <w:tcBorders>
              <w:bottom w:val="single" w:sz="12" w:space="0" w:color="auto"/>
            </w:tcBorders>
          </w:tcPr>
          <w:p w14:paraId="1A59776D" w14:textId="77777777" w:rsidR="00D5208B" w:rsidRDefault="00D5208B" w:rsidP="00837F1F">
            <w:pPr>
              <w:rPr>
                <w:rFonts w:ascii="Arial Narrow" w:hAnsi="Arial Narrow" w:cs="Arial Narrow"/>
              </w:rPr>
            </w:pPr>
          </w:p>
        </w:tc>
      </w:tr>
    </w:tbl>
    <w:p w14:paraId="4E07D0AA" w14:textId="77777777" w:rsidR="005247EF" w:rsidRPr="00F865EE" w:rsidRDefault="005247EF" w:rsidP="00BE704B">
      <w:pPr>
        <w:pStyle w:val="Nadpis1"/>
        <w:tabs>
          <w:tab w:val="left" w:pos="8222"/>
        </w:tabs>
        <w:ind w:left="284" w:hanging="284"/>
        <w:rPr>
          <w:rFonts w:ascii="Arial Narrow" w:hAnsi="Arial Narrow" w:cs="Arial Narrow"/>
          <w:caps/>
          <w:sz w:val="22"/>
          <w:szCs w:val="22"/>
        </w:rPr>
        <w:sectPr w:rsidR="005247EF" w:rsidRPr="00F865EE" w:rsidSect="005860E9">
          <w:type w:val="continuous"/>
          <w:pgSz w:w="16840" w:h="11907" w:orient="landscape" w:code="9"/>
          <w:pgMar w:top="993" w:right="1418" w:bottom="567" w:left="567" w:header="709" w:footer="618" w:gutter="0"/>
          <w:cols w:space="709"/>
          <w:titlePg/>
        </w:sectPr>
      </w:pPr>
      <w:r w:rsidRPr="00F865EE">
        <w:rPr>
          <w:rFonts w:ascii="Arial Narrow" w:hAnsi="Arial Narrow" w:cs="Arial Narrow"/>
          <w:caps/>
          <w:sz w:val="22"/>
          <w:szCs w:val="22"/>
        </w:rPr>
        <w:t>V.</w:t>
      </w:r>
      <w:r w:rsidR="00BE704B">
        <w:rPr>
          <w:rFonts w:ascii="Arial Narrow" w:hAnsi="Arial Narrow" w:cs="Arial Narrow"/>
          <w:caps/>
          <w:sz w:val="22"/>
          <w:szCs w:val="22"/>
        </w:rPr>
        <w:t xml:space="preserve"> </w:t>
      </w:r>
      <w:r w:rsidRPr="00F865EE">
        <w:rPr>
          <w:rFonts w:ascii="Arial Narrow" w:hAnsi="Arial Narrow" w:cs="Arial Narrow"/>
          <w:caps/>
          <w:sz w:val="22"/>
          <w:szCs w:val="22"/>
        </w:rPr>
        <w:t xml:space="preserve"> </w:t>
      </w:r>
      <w:r w:rsidR="00BE704B" w:rsidRPr="00F865EE">
        <w:rPr>
          <w:rFonts w:ascii="Arial Narrow" w:hAnsi="Arial Narrow" w:cs="Arial Narrow"/>
          <w:sz w:val="22"/>
          <w:szCs w:val="22"/>
        </w:rPr>
        <w:t xml:space="preserve">Městská hromadná autobusová doprava podle jednotlivých měst </w:t>
      </w:r>
      <w:r w:rsidR="00BE704B" w:rsidRPr="00F865EE">
        <w:rPr>
          <w:rFonts w:ascii="Arial Narrow" w:hAnsi="Arial Narrow" w:cs="Arial Narrow"/>
          <w:color w:val="FF0000"/>
          <w:sz w:val="22"/>
          <w:szCs w:val="22"/>
        </w:rPr>
        <w:t xml:space="preserve">(vyplňují pouze ty zpravodajské </w:t>
      </w:r>
      <w:r w:rsidR="00BE704B">
        <w:rPr>
          <w:rFonts w:ascii="Arial Narrow" w:hAnsi="Arial Narrow" w:cs="Arial Narrow"/>
          <w:color w:val="FF0000"/>
          <w:sz w:val="22"/>
          <w:szCs w:val="22"/>
        </w:rPr>
        <w:t>jednotky, které nepředkládají „Č</w:t>
      </w:r>
      <w:r w:rsidR="00BE704B" w:rsidRPr="00F865EE">
        <w:rPr>
          <w:rFonts w:ascii="Arial Narrow" w:hAnsi="Arial Narrow" w:cs="Arial Narrow"/>
          <w:color w:val="FF0000"/>
          <w:sz w:val="22"/>
          <w:szCs w:val="22"/>
        </w:rPr>
        <w:t>tvrtletní výk</w:t>
      </w:r>
      <w:r w:rsidR="00BE704B">
        <w:rPr>
          <w:rFonts w:ascii="Arial Narrow" w:hAnsi="Arial Narrow" w:cs="Arial Narrow"/>
          <w:color w:val="FF0000"/>
          <w:sz w:val="22"/>
          <w:szCs w:val="22"/>
        </w:rPr>
        <w:t>az o městské hromadné dopravě“ D</w:t>
      </w:r>
      <w:r w:rsidR="00BE704B" w:rsidRPr="00F865EE">
        <w:rPr>
          <w:rFonts w:ascii="Arial Narrow" w:hAnsi="Arial Narrow" w:cs="Arial Narrow"/>
          <w:color w:val="FF0000"/>
          <w:sz w:val="22"/>
          <w:szCs w:val="22"/>
        </w:rPr>
        <w:t>op (</w:t>
      </w:r>
      <w:r w:rsidR="00BE704B">
        <w:rPr>
          <w:rFonts w:ascii="Arial Narrow" w:hAnsi="Arial Narrow" w:cs="Arial Narrow"/>
          <w:color w:val="FF0000"/>
          <w:sz w:val="22"/>
          <w:szCs w:val="22"/>
        </w:rPr>
        <w:t>MD</w:t>
      </w:r>
      <w:r w:rsidR="00BE704B" w:rsidRPr="00F865EE">
        <w:rPr>
          <w:rFonts w:ascii="Arial Narrow" w:hAnsi="Arial Narrow" w:cs="Arial Narrow"/>
          <w:color w:val="FF0000"/>
          <w:sz w:val="22"/>
          <w:szCs w:val="22"/>
        </w:rPr>
        <w:t>) 4-0</w:t>
      </w:r>
      <w:r w:rsidR="00837F1F" w:rsidRPr="00F865EE">
        <w:rPr>
          <w:rFonts w:ascii="Arial Narrow" w:hAnsi="Arial Narrow" w:cs="Arial Narrow"/>
          <w:caps/>
          <w:color w:val="FF0000"/>
          <w:sz w:val="22"/>
          <w:szCs w:val="22"/>
        </w:rPr>
        <w:t>4)</w:t>
      </w:r>
    </w:p>
    <w:p w14:paraId="1CDCDE0E" w14:textId="77777777" w:rsidR="00943EFD" w:rsidRDefault="00943EFD" w:rsidP="00171FFB"/>
    <w:sectPr w:rsidR="00943EFD" w:rsidSect="005860E9">
      <w:type w:val="continuous"/>
      <w:pgSz w:w="16840" w:h="11907" w:orient="landscape" w:code="9"/>
      <w:pgMar w:top="993" w:right="1418" w:bottom="567" w:left="567" w:header="709" w:footer="61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C4E4" w14:textId="77777777" w:rsidR="00861C17" w:rsidRDefault="00861C17">
      <w:r>
        <w:separator/>
      </w:r>
    </w:p>
  </w:endnote>
  <w:endnote w:type="continuationSeparator" w:id="0">
    <w:p w14:paraId="26290093" w14:textId="77777777" w:rsidR="00861C17" w:rsidRDefault="0086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B6E2" w14:textId="77777777" w:rsidR="002E7B25" w:rsidRDefault="002E7B25">
    <w:pPr>
      <w:pStyle w:val="Zpat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A118" w14:textId="77777777" w:rsidR="002E7B25" w:rsidRDefault="002E7B25">
    <w:pPr>
      <w:pStyle w:val="Zpat"/>
      <w:ind w:right="360"/>
      <w:rPr>
        <w:rStyle w:val="slostrnky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D96D" w14:textId="77777777" w:rsidR="00861C17" w:rsidRDefault="00861C17">
      <w:r>
        <w:separator/>
      </w:r>
    </w:p>
  </w:footnote>
  <w:footnote w:type="continuationSeparator" w:id="0">
    <w:p w14:paraId="79E016A2" w14:textId="77777777" w:rsidR="00861C17" w:rsidRDefault="0086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65D79E8"/>
    <w:multiLevelType w:val="singleLevel"/>
    <w:tmpl w:val="FFFFFFFF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681A09A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699" w:hanging="283"/>
      </w:pPr>
      <w:rPr>
        <w:rFonts w:ascii="Symbol" w:hAnsi="Symbol" w:hint="default"/>
      </w:rPr>
    </w:lvl>
  </w:abstractNum>
  <w:num w:numId="1" w16cid:durableId="1993368439">
    <w:abstractNumId w:val="2"/>
  </w:num>
  <w:num w:numId="2" w16cid:durableId="565259166">
    <w:abstractNumId w:val="1"/>
  </w:num>
  <w:num w:numId="3" w16cid:durableId="4379215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8" w:hanging="283"/>
        </w:pPr>
        <w:rPr>
          <w:rFonts w:ascii="Symbol" w:hAnsi="Symbol" w:hint="default"/>
        </w:rPr>
      </w:lvl>
    </w:lvlOverride>
  </w:num>
  <w:num w:numId="4" w16cid:durableId="139966836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42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3A80"/>
    <w:rsid w:val="00002785"/>
    <w:rsid w:val="00022434"/>
    <w:rsid w:val="00036F19"/>
    <w:rsid w:val="000372E5"/>
    <w:rsid w:val="00040866"/>
    <w:rsid w:val="00056526"/>
    <w:rsid w:val="00062699"/>
    <w:rsid w:val="00066B52"/>
    <w:rsid w:val="00072B83"/>
    <w:rsid w:val="00094719"/>
    <w:rsid w:val="000A7873"/>
    <w:rsid w:val="000B612E"/>
    <w:rsid w:val="000C2B95"/>
    <w:rsid w:val="000C4C9F"/>
    <w:rsid w:val="000E19EA"/>
    <w:rsid w:val="000E4802"/>
    <w:rsid w:val="000E52C8"/>
    <w:rsid w:val="000E5F47"/>
    <w:rsid w:val="000E77A7"/>
    <w:rsid w:val="000F28D9"/>
    <w:rsid w:val="0011403B"/>
    <w:rsid w:val="001234E4"/>
    <w:rsid w:val="00130691"/>
    <w:rsid w:val="00142C7F"/>
    <w:rsid w:val="0015391A"/>
    <w:rsid w:val="00167477"/>
    <w:rsid w:val="00171FFB"/>
    <w:rsid w:val="00180619"/>
    <w:rsid w:val="00195A00"/>
    <w:rsid w:val="001B626A"/>
    <w:rsid w:val="001C5860"/>
    <w:rsid w:val="001E0AF6"/>
    <w:rsid w:val="001E0C87"/>
    <w:rsid w:val="001E1A9F"/>
    <w:rsid w:val="001E3BBC"/>
    <w:rsid w:val="001F3954"/>
    <w:rsid w:val="00201A7D"/>
    <w:rsid w:val="002052F3"/>
    <w:rsid w:val="002224B7"/>
    <w:rsid w:val="002277B4"/>
    <w:rsid w:val="0023637F"/>
    <w:rsid w:val="00262021"/>
    <w:rsid w:val="002637BA"/>
    <w:rsid w:val="00276721"/>
    <w:rsid w:val="002810DF"/>
    <w:rsid w:val="00284F70"/>
    <w:rsid w:val="002A0070"/>
    <w:rsid w:val="002A2AAF"/>
    <w:rsid w:val="002A6613"/>
    <w:rsid w:val="002A7A33"/>
    <w:rsid w:val="002E7B25"/>
    <w:rsid w:val="002E7CE9"/>
    <w:rsid w:val="002F0228"/>
    <w:rsid w:val="002F03C1"/>
    <w:rsid w:val="00303B2A"/>
    <w:rsid w:val="00304039"/>
    <w:rsid w:val="00322BE1"/>
    <w:rsid w:val="00326C9D"/>
    <w:rsid w:val="00327666"/>
    <w:rsid w:val="00344313"/>
    <w:rsid w:val="00365B3A"/>
    <w:rsid w:val="003715F6"/>
    <w:rsid w:val="00373B3A"/>
    <w:rsid w:val="00374E11"/>
    <w:rsid w:val="00386971"/>
    <w:rsid w:val="003869E4"/>
    <w:rsid w:val="003A3AF7"/>
    <w:rsid w:val="003B0E05"/>
    <w:rsid w:val="003D152B"/>
    <w:rsid w:val="003E45E4"/>
    <w:rsid w:val="003E5763"/>
    <w:rsid w:val="003F4703"/>
    <w:rsid w:val="00401D3E"/>
    <w:rsid w:val="00411166"/>
    <w:rsid w:val="0041636D"/>
    <w:rsid w:val="0041651A"/>
    <w:rsid w:val="0042316B"/>
    <w:rsid w:val="00450C72"/>
    <w:rsid w:val="00451769"/>
    <w:rsid w:val="00453D54"/>
    <w:rsid w:val="004607CC"/>
    <w:rsid w:val="0046418D"/>
    <w:rsid w:val="00464DF4"/>
    <w:rsid w:val="00465056"/>
    <w:rsid w:val="004A1BA9"/>
    <w:rsid w:val="004A6BE5"/>
    <w:rsid w:val="004D4F8D"/>
    <w:rsid w:val="004D5086"/>
    <w:rsid w:val="004E17BA"/>
    <w:rsid w:val="005100A3"/>
    <w:rsid w:val="005247EF"/>
    <w:rsid w:val="0053608D"/>
    <w:rsid w:val="00547124"/>
    <w:rsid w:val="00573EF6"/>
    <w:rsid w:val="005860E9"/>
    <w:rsid w:val="005A0DA9"/>
    <w:rsid w:val="005A6B20"/>
    <w:rsid w:val="005D0F2A"/>
    <w:rsid w:val="005D3BDC"/>
    <w:rsid w:val="005F7B5A"/>
    <w:rsid w:val="00600FAA"/>
    <w:rsid w:val="00617203"/>
    <w:rsid w:val="00620EA2"/>
    <w:rsid w:val="00626267"/>
    <w:rsid w:val="006364D2"/>
    <w:rsid w:val="00646070"/>
    <w:rsid w:val="00665AD6"/>
    <w:rsid w:val="0066652B"/>
    <w:rsid w:val="00683323"/>
    <w:rsid w:val="00687A31"/>
    <w:rsid w:val="006903C9"/>
    <w:rsid w:val="006949F2"/>
    <w:rsid w:val="006A05C1"/>
    <w:rsid w:val="006A2501"/>
    <w:rsid w:val="006B117E"/>
    <w:rsid w:val="006D0ADC"/>
    <w:rsid w:val="006D6617"/>
    <w:rsid w:val="006E4E2E"/>
    <w:rsid w:val="006F5F3B"/>
    <w:rsid w:val="007041FF"/>
    <w:rsid w:val="00704233"/>
    <w:rsid w:val="00704E8E"/>
    <w:rsid w:val="00705608"/>
    <w:rsid w:val="0074146A"/>
    <w:rsid w:val="00743A80"/>
    <w:rsid w:val="00752518"/>
    <w:rsid w:val="00753137"/>
    <w:rsid w:val="00776223"/>
    <w:rsid w:val="007A3DF0"/>
    <w:rsid w:val="007A5A0C"/>
    <w:rsid w:val="007B3966"/>
    <w:rsid w:val="007B5EED"/>
    <w:rsid w:val="007D1CE1"/>
    <w:rsid w:val="007E28D3"/>
    <w:rsid w:val="007E6844"/>
    <w:rsid w:val="007F4BE4"/>
    <w:rsid w:val="0080254F"/>
    <w:rsid w:val="00813018"/>
    <w:rsid w:val="00836528"/>
    <w:rsid w:val="00837F1F"/>
    <w:rsid w:val="00861C17"/>
    <w:rsid w:val="00862995"/>
    <w:rsid w:val="00875F68"/>
    <w:rsid w:val="00880BF6"/>
    <w:rsid w:val="008A5414"/>
    <w:rsid w:val="008B772C"/>
    <w:rsid w:val="008C087B"/>
    <w:rsid w:val="008E353A"/>
    <w:rsid w:val="008E4047"/>
    <w:rsid w:val="008E4E58"/>
    <w:rsid w:val="00943B5D"/>
    <w:rsid w:val="00943EFD"/>
    <w:rsid w:val="00944319"/>
    <w:rsid w:val="0094692E"/>
    <w:rsid w:val="00946CAF"/>
    <w:rsid w:val="00950547"/>
    <w:rsid w:val="00956C74"/>
    <w:rsid w:val="0095797E"/>
    <w:rsid w:val="00964482"/>
    <w:rsid w:val="00992210"/>
    <w:rsid w:val="009B0B3D"/>
    <w:rsid w:val="009B180F"/>
    <w:rsid w:val="009C3291"/>
    <w:rsid w:val="009C7244"/>
    <w:rsid w:val="009C7D3F"/>
    <w:rsid w:val="009E407E"/>
    <w:rsid w:val="00A021C1"/>
    <w:rsid w:val="00A0761F"/>
    <w:rsid w:val="00A173E5"/>
    <w:rsid w:val="00A27522"/>
    <w:rsid w:val="00A36569"/>
    <w:rsid w:val="00A61FE7"/>
    <w:rsid w:val="00A620C7"/>
    <w:rsid w:val="00A77A30"/>
    <w:rsid w:val="00AA0FC7"/>
    <w:rsid w:val="00AA4099"/>
    <w:rsid w:val="00AC1F8E"/>
    <w:rsid w:val="00AE6F8C"/>
    <w:rsid w:val="00B06BAD"/>
    <w:rsid w:val="00B3420F"/>
    <w:rsid w:val="00B54E81"/>
    <w:rsid w:val="00B60CDF"/>
    <w:rsid w:val="00B7121C"/>
    <w:rsid w:val="00B72906"/>
    <w:rsid w:val="00B732C4"/>
    <w:rsid w:val="00B853B4"/>
    <w:rsid w:val="00B90198"/>
    <w:rsid w:val="00BA2AFF"/>
    <w:rsid w:val="00BD0A7F"/>
    <w:rsid w:val="00BD0B03"/>
    <w:rsid w:val="00BD2BCE"/>
    <w:rsid w:val="00BE290F"/>
    <w:rsid w:val="00BE441D"/>
    <w:rsid w:val="00BE704B"/>
    <w:rsid w:val="00BE7FF6"/>
    <w:rsid w:val="00C0549C"/>
    <w:rsid w:val="00C30467"/>
    <w:rsid w:val="00C4233D"/>
    <w:rsid w:val="00C469FA"/>
    <w:rsid w:val="00C47661"/>
    <w:rsid w:val="00C65109"/>
    <w:rsid w:val="00C70272"/>
    <w:rsid w:val="00C82273"/>
    <w:rsid w:val="00C82E4F"/>
    <w:rsid w:val="00C903F9"/>
    <w:rsid w:val="00C92484"/>
    <w:rsid w:val="00C9503B"/>
    <w:rsid w:val="00C96851"/>
    <w:rsid w:val="00CA0554"/>
    <w:rsid w:val="00CA0B16"/>
    <w:rsid w:val="00CA6922"/>
    <w:rsid w:val="00CB5F2E"/>
    <w:rsid w:val="00CC062D"/>
    <w:rsid w:val="00CD704D"/>
    <w:rsid w:val="00CE1DD8"/>
    <w:rsid w:val="00CE5F01"/>
    <w:rsid w:val="00CF6FB4"/>
    <w:rsid w:val="00CF7EE6"/>
    <w:rsid w:val="00D021DF"/>
    <w:rsid w:val="00D16B74"/>
    <w:rsid w:val="00D23C07"/>
    <w:rsid w:val="00D315A8"/>
    <w:rsid w:val="00D5208B"/>
    <w:rsid w:val="00D53159"/>
    <w:rsid w:val="00D60886"/>
    <w:rsid w:val="00D81B93"/>
    <w:rsid w:val="00D832B3"/>
    <w:rsid w:val="00D83759"/>
    <w:rsid w:val="00DA038A"/>
    <w:rsid w:val="00DC11DD"/>
    <w:rsid w:val="00DD1E32"/>
    <w:rsid w:val="00DD2790"/>
    <w:rsid w:val="00DE0CA3"/>
    <w:rsid w:val="00DE7345"/>
    <w:rsid w:val="00E16CDB"/>
    <w:rsid w:val="00E213CF"/>
    <w:rsid w:val="00E33F44"/>
    <w:rsid w:val="00E345F5"/>
    <w:rsid w:val="00E3619E"/>
    <w:rsid w:val="00E403C3"/>
    <w:rsid w:val="00E432F6"/>
    <w:rsid w:val="00E44E4F"/>
    <w:rsid w:val="00E45A92"/>
    <w:rsid w:val="00E57170"/>
    <w:rsid w:val="00E64F17"/>
    <w:rsid w:val="00E652CE"/>
    <w:rsid w:val="00E67661"/>
    <w:rsid w:val="00E841AD"/>
    <w:rsid w:val="00E84511"/>
    <w:rsid w:val="00EA0363"/>
    <w:rsid w:val="00EC09B8"/>
    <w:rsid w:val="00EE4AFB"/>
    <w:rsid w:val="00EF11D1"/>
    <w:rsid w:val="00F00E1F"/>
    <w:rsid w:val="00F14011"/>
    <w:rsid w:val="00F20791"/>
    <w:rsid w:val="00F2782E"/>
    <w:rsid w:val="00F3168B"/>
    <w:rsid w:val="00F36AE0"/>
    <w:rsid w:val="00F55878"/>
    <w:rsid w:val="00F55941"/>
    <w:rsid w:val="00F865EE"/>
    <w:rsid w:val="00F96391"/>
    <w:rsid w:val="00FA1BA6"/>
    <w:rsid w:val="00FB09D3"/>
    <w:rsid w:val="00FC2D68"/>
    <w:rsid w:val="00FC4586"/>
    <w:rsid w:val="00FC4A67"/>
    <w:rsid w:val="00FC6508"/>
    <w:rsid w:val="00FD10C8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68B903F"/>
  <w14:defaultImageDpi w14:val="0"/>
  <w15:docId w15:val="{8FB313EB-7A89-4561-B551-FAB611D7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color w:val="000000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color w:val="000000"/>
      <w:sz w:val="16"/>
      <w:szCs w:val="1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40"/>
      <w:szCs w:val="4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rFonts w:ascii="Arial Narrow" w:hAnsi="Arial Narrow" w:cs="Arial Narrow"/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rFonts w:ascii="Arial Narrow" w:hAnsi="Arial Narrow" w:cs="Arial Narrow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tabs>
        <w:tab w:val="left" w:pos="4395"/>
      </w:tabs>
      <w:jc w:val="center"/>
      <w:outlineLvl w:val="6"/>
    </w:pPr>
    <w:rPr>
      <w:rFonts w:ascii="Arial Black" w:hAnsi="Arial Black" w:cs="Arial Black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vbloku">
    <w:name w:val="Block Text"/>
    <w:basedOn w:val="Normln"/>
    <w:uiPriority w:val="99"/>
    <w:pPr>
      <w:ind w:left="113" w:right="113"/>
      <w:jc w:val="center"/>
    </w:pPr>
    <w:rPr>
      <w:color w:val="000000"/>
    </w:rPr>
  </w:style>
  <w:style w:type="paragraph" w:styleId="Titulek">
    <w:name w:val="caption"/>
    <w:basedOn w:val="Normln"/>
    <w:next w:val="Normln"/>
    <w:uiPriority w:val="99"/>
    <w:qFormat/>
    <w:rPr>
      <w:b/>
      <w:bCs/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94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943EF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A173E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3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FF3B-FCD2-4A9D-A909-AC39BA7C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827</Words>
  <Characters>4003</Characters>
  <Application>Microsoft Office Word</Application>
  <DocSecurity>0</DocSecurity>
  <Lines>1334</Lines>
  <Paragraphs>402</Paragraphs>
  <ScaleCrop>false</ScaleCrop>
  <Company>TREXIMA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Čtvrtletní výkaz o veřejné autobusové dopravě</dc:title>
  <dc:subject>MD</dc:subject>
  <dc:creator>Radek Houšť</dc:creator>
  <cp:keywords/>
  <dc:description/>
  <cp:lastModifiedBy>Aleš Lukačovič</cp:lastModifiedBy>
  <cp:revision>7</cp:revision>
  <cp:lastPrinted>2021-05-21T07:31:00Z</cp:lastPrinted>
  <dcterms:created xsi:type="dcterms:W3CDTF">2025-05-22T13:07:00Z</dcterms:created>
  <dcterms:modified xsi:type="dcterms:W3CDTF">2025-11-28T07:00:00Z</dcterms:modified>
</cp:coreProperties>
</file>